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A9" w:rsidRDefault="00CE541B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41B">
        <w:rPr>
          <w:rFonts w:ascii="Times New Roman" w:hAnsi="Times New Roman"/>
          <w:sz w:val="28"/>
          <w:szCs w:val="28"/>
        </w:rPr>
        <w:object w:dxaOrig="12721" w:dyaOrig="9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45pt;height:548.05pt" o:ole="">
            <v:imagedata r:id="rId5" o:title=""/>
          </v:shape>
          <o:OLEObject Type="Embed" ProgID="AcroExch.Document.11" ShapeID="_x0000_i1025" DrawAspect="Content" ObjectID="_1638946307" r:id="rId6"/>
        </w:object>
      </w:r>
    </w:p>
    <w:p w:rsidR="003A4CC6" w:rsidRPr="00B604F2" w:rsidRDefault="003A4CC6" w:rsidP="003A4C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28"/>
        </w:rPr>
      </w:pPr>
      <w:r w:rsidRPr="00B604F2">
        <w:rPr>
          <w:rFonts w:ascii="Times New Roman" w:hAnsi="Times New Roman"/>
          <w:bCs/>
          <w:sz w:val="32"/>
          <w:szCs w:val="28"/>
        </w:rPr>
        <w:t xml:space="preserve">Учебный план по специальности </w:t>
      </w:r>
      <w:r w:rsidRPr="00B604F2">
        <w:rPr>
          <w:rFonts w:ascii="Times New Roman" w:hAnsi="Times New Roman"/>
          <w:b/>
          <w:bCs/>
          <w:sz w:val="32"/>
          <w:szCs w:val="28"/>
        </w:rPr>
        <w:t xml:space="preserve">Декоративно-прикладное искусство и народные промыслы (по виду - </w:t>
      </w:r>
      <w:r>
        <w:rPr>
          <w:rFonts w:ascii="Times New Roman" w:hAnsi="Times New Roman"/>
          <w:b/>
          <w:bCs/>
          <w:sz w:val="28"/>
          <w:szCs w:val="28"/>
        </w:rPr>
        <w:t>художественная роспись ткани</w:t>
      </w:r>
      <w:r w:rsidRPr="00B604F2">
        <w:rPr>
          <w:rFonts w:ascii="Times New Roman" w:hAnsi="Times New Roman"/>
          <w:b/>
          <w:bCs/>
          <w:sz w:val="32"/>
          <w:szCs w:val="28"/>
        </w:rPr>
        <w:t xml:space="preserve">) </w:t>
      </w:r>
      <w:r w:rsidRPr="00B604F2">
        <w:rPr>
          <w:rFonts w:ascii="Times New Roman" w:hAnsi="Times New Roman"/>
          <w:bCs/>
          <w:sz w:val="32"/>
          <w:szCs w:val="28"/>
        </w:rPr>
        <w:t>разработан на основе Федерального государственного образовательного стандарта среднего профессионального  образования  по специальности.</w:t>
      </w:r>
      <w:r w:rsidRPr="00B604F2">
        <w:rPr>
          <w:rFonts w:ascii="Times New Roman" w:hAnsi="Times New Roman"/>
          <w:b/>
          <w:bCs/>
          <w:sz w:val="32"/>
          <w:szCs w:val="28"/>
        </w:rPr>
        <w:t xml:space="preserve"> </w:t>
      </w:r>
    </w:p>
    <w:p w:rsidR="003A4CC6" w:rsidRPr="00B604F2" w:rsidRDefault="003A4CC6" w:rsidP="003A4C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28"/>
        </w:rPr>
      </w:pPr>
    </w:p>
    <w:p w:rsidR="003A4CC6" w:rsidRPr="00B604F2" w:rsidRDefault="003A4CC6" w:rsidP="003A4C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28"/>
        </w:rPr>
      </w:pPr>
      <w:proofErr w:type="gramStart"/>
      <w:r w:rsidRPr="00B604F2">
        <w:rPr>
          <w:rFonts w:ascii="Times New Roman" w:hAnsi="Times New Roman"/>
          <w:b/>
          <w:sz w:val="32"/>
          <w:szCs w:val="28"/>
        </w:rPr>
        <w:t>Утвержден</w:t>
      </w:r>
      <w:proofErr w:type="gramEnd"/>
      <w:r w:rsidRPr="00B604F2">
        <w:rPr>
          <w:rFonts w:ascii="Times New Roman" w:hAnsi="Times New Roman"/>
          <w:b/>
          <w:sz w:val="32"/>
          <w:szCs w:val="28"/>
        </w:rPr>
        <w:t xml:space="preserve"> приказом Министерства образования и науки Российской Федерации № 1389 от 27 октября  2014г, зарегистрирован в   Министерстве юстиции (N 34873  24  ноября 2014г.),</w:t>
      </w:r>
    </w:p>
    <w:p w:rsidR="003A4CC6" w:rsidRPr="00B604F2" w:rsidRDefault="003A4CC6" w:rsidP="003A4C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28"/>
        </w:rPr>
      </w:pPr>
    </w:p>
    <w:p w:rsidR="003A4CC6" w:rsidRPr="00B604F2" w:rsidRDefault="003A4CC6" w:rsidP="003A4C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28"/>
        </w:rPr>
      </w:pPr>
    </w:p>
    <w:p w:rsidR="003A4CC6" w:rsidRPr="00B604F2" w:rsidRDefault="003A4CC6" w:rsidP="003A4C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28"/>
        </w:rPr>
      </w:pPr>
    </w:p>
    <w:p w:rsidR="003A4CC6" w:rsidRPr="00B604F2" w:rsidRDefault="003A4CC6" w:rsidP="003A4C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28"/>
        </w:rPr>
      </w:pPr>
    </w:p>
    <w:p w:rsidR="003A4CC6" w:rsidRPr="00B604F2" w:rsidRDefault="003A4CC6" w:rsidP="003A4C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28"/>
        </w:rPr>
      </w:pPr>
    </w:p>
    <w:p w:rsidR="003A4CC6" w:rsidRPr="000A1036" w:rsidRDefault="003A4CC6" w:rsidP="003A4C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4F2">
        <w:rPr>
          <w:rFonts w:ascii="Times New Roman" w:hAnsi="Times New Roman"/>
          <w:b/>
          <w:bCs/>
          <w:sz w:val="32"/>
          <w:szCs w:val="28"/>
        </w:rPr>
        <w:t xml:space="preserve">Организация-разработчик: </w:t>
      </w:r>
      <w:r w:rsidRPr="00B604F2">
        <w:rPr>
          <w:rFonts w:ascii="Times New Roman" w:hAnsi="Times New Roman"/>
          <w:bCs/>
          <w:sz w:val="32"/>
          <w:szCs w:val="28"/>
        </w:rPr>
        <w:t xml:space="preserve">Государственное </w:t>
      </w:r>
      <w:r w:rsidRPr="000A1036">
        <w:rPr>
          <w:rFonts w:ascii="Times New Roman" w:hAnsi="Times New Roman"/>
          <w:bCs/>
          <w:sz w:val="28"/>
          <w:szCs w:val="28"/>
        </w:rPr>
        <w:t>бюджетное образовательное учреждение среднего профессионального образования «</w:t>
      </w:r>
      <w:r w:rsidRPr="000A1036">
        <w:rPr>
          <w:rFonts w:ascii="Times New Roman" w:hAnsi="Times New Roman"/>
          <w:b/>
          <w:bCs/>
          <w:sz w:val="28"/>
          <w:szCs w:val="28"/>
        </w:rPr>
        <w:t xml:space="preserve">Дагестанское художественное училище им. М.А. </w:t>
      </w:r>
      <w:proofErr w:type="spellStart"/>
      <w:r w:rsidRPr="000A1036">
        <w:rPr>
          <w:rFonts w:ascii="Times New Roman" w:hAnsi="Times New Roman"/>
          <w:b/>
          <w:bCs/>
          <w:sz w:val="28"/>
          <w:szCs w:val="28"/>
        </w:rPr>
        <w:t>Джемала</w:t>
      </w:r>
      <w:proofErr w:type="spellEnd"/>
      <w:r w:rsidRPr="000A1036">
        <w:rPr>
          <w:rFonts w:ascii="Times New Roman" w:hAnsi="Times New Roman"/>
          <w:bCs/>
          <w:sz w:val="28"/>
          <w:szCs w:val="28"/>
        </w:rPr>
        <w:t>»</w:t>
      </w:r>
    </w:p>
    <w:p w:rsidR="003A4CC6" w:rsidRPr="00D76F54" w:rsidRDefault="003A4CC6" w:rsidP="003A4C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4CC6" w:rsidRPr="00D76F54" w:rsidRDefault="003A4CC6" w:rsidP="003A4C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4CC6" w:rsidRPr="00D76F54" w:rsidRDefault="003A4CC6" w:rsidP="003A4C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76F54">
        <w:rPr>
          <w:rFonts w:ascii="Times New Roman" w:hAnsi="Times New Roman"/>
          <w:b/>
          <w:bCs/>
          <w:sz w:val="28"/>
          <w:szCs w:val="28"/>
        </w:rPr>
        <w:t xml:space="preserve">Обсужден </w:t>
      </w:r>
      <w:r w:rsidRPr="00D76F54">
        <w:rPr>
          <w:rFonts w:ascii="Times New Roman" w:hAnsi="Times New Roman"/>
          <w:bCs/>
          <w:sz w:val="28"/>
          <w:szCs w:val="28"/>
        </w:rPr>
        <w:t xml:space="preserve">на заседании </w:t>
      </w:r>
      <w:r>
        <w:rPr>
          <w:rFonts w:ascii="Times New Roman" w:hAnsi="Times New Roman"/>
          <w:bCs/>
          <w:sz w:val="28"/>
          <w:szCs w:val="28"/>
        </w:rPr>
        <w:t xml:space="preserve">педагогического </w:t>
      </w:r>
      <w:r w:rsidRPr="00D76F54">
        <w:rPr>
          <w:rFonts w:ascii="Times New Roman" w:hAnsi="Times New Roman"/>
          <w:bCs/>
          <w:sz w:val="28"/>
          <w:szCs w:val="28"/>
        </w:rPr>
        <w:t xml:space="preserve">совета ГБОУ СПО «Дагестанского художественного училища им. М.А. </w:t>
      </w:r>
      <w:proofErr w:type="spellStart"/>
      <w:r w:rsidRPr="00D76F54">
        <w:rPr>
          <w:rFonts w:ascii="Times New Roman" w:hAnsi="Times New Roman"/>
          <w:bCs/>
          <w:sz w:val="28"/>
          <w:szCs w:val="28"/>
        </w:rPr>
        <w:t>Джемала</w:t>
      </w:r>
      <w:proofErr w:type="spellEnd"/>
      <w:r w:rsidRPr="00D76F54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30 августа 2019 </w:t>
      </w:r>
      <w:r w:rsidRPr="00D76F54">
        <w:rPr>
          <w:rFonts w:ascii="Times New Roman" w:hAnsi="Times New Roman"/>
          <w:sz w:val="28"/>
          <w:szCs w:val="28"/>
        </w:rPr>
        <w:t>г.</w:t>
      </w:r>
    </w:p>
    <w:p w:rsidR="003A4CC6" w:rsidRDefault="003A4CC6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C6" w:rsidRDefault="003A4CC6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C6" w:rsidRDefault="003A4CC6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C6" w:rsidRDefault="003A4CC6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C6" w:rsidRDefault="003A4CC6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C6" w:rsidRDefault="003A4CC6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C6" w:rsidRDefault="003A4CC6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C6" w:rsidRDefault="003A4CC6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C6" w:rsidRDefault="003A4CC6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C6" w:rsidRDefault="003A4CC6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C6" w:rsidRDefault="003A4CC6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C6" w:rsidRDefault="003A4CC6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C6" w:rsidRDefault="003A4CC6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C6" w:rsidRDefault="003A4CC6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C6" w:rsidRDefault="003A4CC6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7A9" w:rsidRPr="006A4C93" w:rsidRDefault="003A4CC6" w:rsidP="00D37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377A9">
        <w:rPr>
          <w:rFonts w:ascii="Times New Roman" w:hAnsi="Times New Roman"/>
          <w:sz w:val="28"/>
          <w:szCs w:val="28"/>
        </w:rPr>
        <w:t xml:space="preserve">           </w:t>
      </w:r>
      <w:r w:rsidR="00D377A9" w:rsidRPr="006A4C93">
        <w:rPr>
          <w:rFonts w:ascii="Times New Roman" w:hAnsi="Times New Roman"/>
          <w:b/>
          <w:sz w:val="28"/>
          <w:szCs w:val="28"/>
        </w:rPr>
        <w:t>Сводные данные по бюджету времени (по неделям)</w:t>
      </w:r>
    </w:p>
    <w:p w:rsidR="00D377A9" w:rsidRPr="006A4C93" w:rsidRDefault="00D377A9" w:rsidP="00D377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2575" w:type="dxa"/>
        <w:tblInd w:w="1643" w:type="dxa"/>
        <w:tblLook w:val="00A0"/>
      </w:tblPr>
      <w:tblGrid>
        <w:gridCol w:w="1501"/>
        <w:gridCol w:w="671"/>
        <w:gridCol w:w="830"/>
        <w:gridCol w:w="1943"/>
        <w:gridCol w:w="985"/>
        <w:gridCol w:w="1175"/>
        <w:gridCol w:w="1440"/>
        <w:gridCol w:w="1774"/>
        <w:gridCol w:w="1186"/>
        <w:gridCol w:w="1070"/>
      </w:tblGrid>
      <w:tr w:rsidR="00D377A9" w:rsidRPr="008D1672" w:rsidTr="00542DA3">
        <w:trPr>
          <w:trHeight w:val="428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D377A9" w:rsidRPr="008D2041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77A9" w:rsidRPr="008D2041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0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377A9" w:rsidRPr="008D2041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0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</w:t>
            </w:r>
            <w:proofErr w:type="spellEnd"/>
            <w:r w:rsidRPr="008D20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аттестация,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D20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8D20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77A9" w:rsidRPr="008D2041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0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практика, </w:t>
            </w:r>
            <w:proofErr w:type="spellStart"/>
            <w:r w:rsidRPr="008D20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D20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77A9" w:rsidRPr="008D2041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2041">
              <w:rPr>
                <w:rFonts w:ascii="Times New Roman" w:hAnsi="Times New Roman"/>
                <w:color w:val="000000"/>
                <w:lang w:eastAsia="ru-RU"/>
              </w:rPr>
              <w:t xml:space="preserve">государственная (итоговая) аттестация, </w:t>
            </w:r>
            <w:proofErr w:type="spellStart"/>
            <w:r w:rsidRPr="008D2041">
              <w:rPr>
                <w:rFonts w:ascii="Times New Roman" w:hAnsi="Times New Roman"/>
                <w:color w:val="000000"/>
                <w:lang w:eastAsia="ru-RU"/>
              </w:rPr>
              <w:t>нед</w:t>
            </w:r>
            <w:proofErr w:type="spellEnd"/>
            <w:r w:rsidRPr="008D204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377A9" w:rsidRPr="008D2041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2041">
              <w:rPr>
                <w:rFonts w:ascii="Times New Roman" w:hAnsi="Times New Roman"/>
                <w:color w:val="000000"/>
                <w:lang w:eastAsia="ru-RU"/>
              </w:rPr>
              <w:t xml:space="preserve">каникулы, </w:t>
            </w:r>
            <w:proofErr w:type="spellStart"/>
            <w:r w:rsidRPr="008D2041">
              <w:rPr>
                <w:rFonts w:ascii="Times New Roman" w:hAnsi="Times New Roman"/>
                <w:color w:val="000000"/>
                <w:lang w:eastAsia="ru-RU"/>
              </w:rPr>
              <w:t>нед</w:t>
            </w:r>
            <w:proofErr w:type="spellEnd"/>
            <w:r w:rsidRPr="008D204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377A9" w:rsidRPr="008D2041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2041">
              <w:rPr>
                <w:rFonts w:ascii="Times New Roman" w:hAnsi="Times New Roman"/>
                <w:color w:val="000000"/>
                <w:lang w:eastAsia="ru-RU"/>
              </w:rPr>
              <w:t>ВСЕГО, НЕДЕЛЬ</w:t>
            </w:r>
          </w:p>
        </w:tc>
      </w:tr>
      <w:tr w:rsidR="00D377A9" w:rsidRPr="008D1672" w:rsidTr="00542DA3">
        <w:trPr>
          <w:trHeight w:val="383"/>
        </w:trPr>
        <w:tc>
          <w:tcPr>
            <w:tcW w:w="150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D377A9" w:rsidRPr="008D2041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377A9" w:rsidRPr="008D2041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0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D20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377A9" w:rsidRPr="008D2041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0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77A9" w:rsidRPr="008D2041" w:rsidRDefault="00D377A9" w:rsidP="00542D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377A9" w:rsidRPr="008D2041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0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D20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практик.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377A9" w:rsidRPr="008D2041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0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произв. </w:t>
            </w:r>
            <w:proofErr w:type="spellStart"/>
            <w:proofErr w:type="gramStart"/>
            <w:r w:rsidRPr="008D20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377A9" w:rsidRPr="008D2041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0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преддипл</w:t>
            </w:r>
            <w:proofErr w:type="spellEnd"/>
            <w:r w:rsidRPr="008D20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proofErr w:type="spellStart"/>
            <w:proofErr w:type="gramStart"/>
            <w:r w:rsidRPr="008D20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77A9" w:rsidRPr="008D2041" w:rsidRDefault="00D377A9" w:rsidP="00542DA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77A9" w:rsidRPr="008D2041" w:rsidRDefault="00D377A9" w:rsidP="00542DA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77A9" w:rsidRPr="008D2041" w:rsidRDefault="00D377A9" w:rsidP="00542DA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377A9" w:rsidRPr="008D1672" w:rsidTr="00542DA3">
        <w:trPr>
          <w:trHeight w:val="345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672">
              <w:rPr>
                <w:rFonts w:ascii="Times New Roman" w:hAnsi="Times New Roman"/>
                <w:color w:val="000000"/>
                <w:lang w:val="en-US"/>
              </w:rPr>
              <w:t xml:space="preserve">I </w:t>
            </w:r>
            <w:r w:rsidRPr="008D1672">
              <w:rPr>
                <w:rFonts w:ascii="Times New Roman" w:hAnsi="Times New Roman"/>
                <w:color w:val="000000"/>
              </w:rPr>
              <w:t>курс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1296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52</w:t>
            </w:r>
          </w:p>
        </w:tc>
      </w:tr>
      <w:tr w:rsidR="00D377A9" w:rsidRPr="008D1672" w:rsidTr="00542DA3">
        <w:trPr>
          <w:trHeight w:val="345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672">
              <w:rPr>
                <w:rFonts w:ascii="Times New Roman" w:hAnsi="Times New Roman"/>
                <w:color w:val="000000"/>
                <w:lang w:val="en-US"/>
              </w:rPr>
              <w:t xml:space="preserve">II </w:t>
            </w:r>
            <w:r w:rsidRPr="008D1672">
              <w:rPr>
                <w:rFonts w:ascii="Times New Roman" w:hAnsi="Times New Roman"/>
                <w:color w:val="000000"/>
              </w:rPr>
              <w:t>курс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1260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52</w:t>
            </w:r>
          </w:p>
        </w:tc>
      </w:tr>
      <w:tr w:rsidR="00D377A9" w:rsidRPr="008D1672" w:rsidTr="00542DA3">
        <w:trPr>
          <w:trHeight w:val="345"/>
        </w:trPr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672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8D1672">
              <w:rPr>
                <w:rFonts w:ascii="Times New Roman" w:hAnsi="Times New Roman"/>
                <w:color w:val="000000"/>
              </w:rPr>
              <w:t xml:space="preserve"> курс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1260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52</w:t>
            </w:r>
          </w:p>
        </w:tc>
      </w:tr>
      <w:tr w:rsidR="00D377A9" w:rsidRPr="008D1672" w:rsidTr="00542DA3">
        <w:trPr>
          <w:trHeight w:val="36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672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8D1672">
              <w:rPr>
                <w:rFonts w:ascii="Times New Roman" w:hAnsi="Times New Roman"/>
                <w:color w:val="000000"/>
              </w:rPr>
              <w:t xml:space="preserve"> курс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D377A9" w:rsidRPr="008D1672" w:rsidTr="00542DA3">
        <w:trPr>
          <w:trHeight w:val="33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16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672">
              <w:rPr>
                <w:rFonts w:ascii="Times New Roman" w:hAnsi="Times New Roman"/>
                <w:color w:val="000000"/>
                <w:sz w:val="26"/>
                <w:szCs w:val="26"/>
              </w:rPr>
              <w:t>4644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672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672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672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672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672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672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672">
              <w:rPr>
                <w:rFonts w:ascii="Times New Roman" w:hAnsi="Times New Roman"/>
                <w:color w:val="000000"/>
                <w:sz w:val="26"/>
                <w:szCs w:val="26"/>
              </w:rPr>
              <w:t>199</w:t>
            </w:r>
          </w:p>
        </w:tc>
      </w:tr>
    </w:tbl>
    <w:p w:rsidR="00D377A9" w:rsidRDefault="00D377A9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7A9" w:rsidRPr="00EB5441" w:rsidRDefault="00D377A9" w:rsidP="00D377A9">
      <w:pPr>
        <w:jc w:val="center"/>
        <w:rPr>
          <w:rFonts w:ascii="Times New Roman" w:hAnsi="Times New Roman"/>
          <w:b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</w:rPr>
        <w:t>График учебного процесса</w:t>
      </w:r>
    </w:p>
    <w:tbl>
      <w:tblPr>
        <w:tblW w:w="15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8"/>
        <w:gridCol w:w="282"/>
        <w:gridCol w:w="283"/>
        <w:gridCol w:w="282"/>
        <w:gridCol w:w="283"/>
        <w:gridCol w:w="344"/>
        <w:gridCol w:w="277"/>
        <w:gridCol w:w="277"/>
        <w:gridCol w:w="278"/>
        <w:gridCol w:w="344"/>
        <w:gridCol w:w="268"/>
        <w:gridCol w:w="268"/>
        <w:gridCol w:w="268"/>
        <w:gridCol w:w="269"/>
        <w:gridCol w:w="260"/>
        <w:gridCol w:w="261"/>
        <w:gridCol w:w="261"/>
        <w:gridCol w:w="261"/>
        <w:gridCol w:w="299"/>
        <w:gridCol w:w="302"/>
        <w:gridCol w:w="265"/>
        <w:gridCol w:w="297"/>
        <w:gridCol w:w="285"/>
        <w:gridCol w:w="252"/>
        <w:gridCol w:w="252"/>
        <w:gridCol w:w="253"/>
        <w:gridCol w:w="344"/>
        <w:gridCol w:w="259"/>
        <w:gridCol w:w="260"/>
        <w:gridCol w:w="260"/>
        <w:gridCol w:w="260"/>
        <w:gridCol w:w="266"/>
        <w:gridCol w:w="292"/>
        <w:gridCol w:w="292"/>
        <w:gridCol w:w="292"/>
        <w:gridCol w:w="258"/>
        <w:gridCol w:w="338"/>
        <w:gridCol w:w="338"/>
        <w:gridCol w:w="338"/>
        <w:gridCol w:w="338"/>
        <w:gridCol w:w="313"/>
        <w:gridCol w:w="314"/>
        <w:gridCol w:w="313"/>
        <w:gridCol w:w="314"/>
        <w:gridCol w:w="298"/>
        <w:gridCol w:w="282"/>
        <w:gridCol w:w="282"/>
        <w:gridCol w:w="282"/>
        <w:gridCol w:w="281"/>
        <w:gridCol w:w="286"/>
        <w:gridCol w:w="287"/>
        <w:gridCol w:w="287"/>
        <w:gridCol w:w="287"/>
      </w:tblGrid>
      <w:tr w:rsidR="00D377A9" w:rsidRPr="008D1672" w:rsidTr="00542DA3">
        <w:trPr>
          <w:trHeight w:val="186"/>
        </w:trPr>
        <w:tc>
          <w:tcPr>
            <w:tcW w:w="388" w:type="dxa"/>
            <w:vMerge w:val="restart"/>
            <w:textDirection w:val="btLr"/>
          </w:tcPr>
          <w:p w:rsidR="00D377A9" w:rsidRPr="008D1672" w:rsidRDefault="00D377A9" w:rsidP="00542DA3">
            <w:pPr>
              <w:spacing w:after="0" w:line="240" w:lineRule="auto"/>
              <w:ind w:left="113" w:right="113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Курсы</w:t>
            </w:r>
          </w:p>
        </w:tc>
        <w:tc>
          <w:tcPr>
            <w:tcW w:w="1130" w:type="dxa"/>
            <w:gridSpan w:val="4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сентябрь</w:t>
            </w:r>
          </w:p>
        </w:tc>
        <w:tc>
          <w:tcPr>
            <w:tcW w:w="344" w:type="dxa"/>
            <w:vMerge w:val="restart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29</w:t>
            </w:r>
          </w:p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32" w:type="dxa"/>
            <w:gridSpan w:val="3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октябрь</w:t>
            </w:r>
          </w:p>
        </w:tc>
        <w:tc>
          <w:tcPr>
            <w:tcW w:w="344" w:type="dxa"/>
            <w:vMerge w:val="restart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27</w:t>
            </w:r>
          </w:p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073" w:type="dxa"/>
            <w:gridSpan w:val="4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ноябрь</w:t>
            </w:r>
          </w:p>
        </w:tc>
        <w:tc>
          <w:tcPr>
            <w:tcW w:w="1043" w:type="dxa"/>
            <w:gridSpan w:val="4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декабрь</w:t>
            </w:r>
          </w:p>
        </w:tc>
        <w:tc>
          <w:tcPr>
            <w:tcW w:w="299" w:type="dxa"/>
            <w:vMerge w:val="restart"/>
          </w:tcPr>
          <w:p w:rsidR="00D377A9" w:rsidRPr="008D1672" w:rsidRDefault="00D377A9" w:rsidP="00542DA3">
            <w:pPr>
              <w:spacing w:after="0" w:line="240" w:lineRule="auto"/>
              <w:ind w:left="-61" w:right="-60"/>
              <w:rPr>
                <w:rFonts w:ascii="Arial Narrow" w:hAnsi="Arial Narrow"/>
                <w:sz w:val="14"/>
                <w:szCs w:val="14"/>
              </w:rPr>
            </w:pPr>
          </w:p>
          <w:p w:rsidR="00D377A9" w:rsidRPr="008D1672" w:rsidRDefault="00D377A9" w:rsidP="00542DA3">
            <w:pPr>
              <w:spacing w:after="0" w:line="240" w:lineRule="auto"/>
              <w:ind w:left="-61" w:right="-6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29</w:t>
            </w:r>
          </w:p>
          <w:p w:rsidR="00D377A9" w:rsidRPr="008D1672" w:rsidRDefault="00D377A9" w:rsidP="00542DA3">
            <w:pPr>
              <w:spacing w:after="0" w:line="240" w:lineRule="auto"/>
              <w:ind w:left="-61" w:right="-6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64" w:type="dxa"/>
            <w:gridSpan w:val="3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январь</w:t>
            </w:r>
          </w:p>
        </w:tc>
        <w:tc>
          <w:tcPr>
            <w:tcW w:w="285" w:type="dxa"/>
            <w:vMerge w:val="restart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26</w:t>
            </w:r>
          </w:p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757" w:type="dxa"/>
            <w:gridSpan w:val="3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февраль</w:t>
            </w:r>
          </w:p>
        </w:tc>
        <w:tc>
          <w:tcPr>
            <w:tcW w:w="344" w:type="dxa"/>
            <w:vMerge w:val="restart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23</w:t>
            </w:r>
          </w:p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1039" w:type="dxa"/>
            <w:gridSpan w:val="4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март</w:t>
            </w:r>
          </w:p>
        </w:tc>
        <w:tc>
          <w:tcPr>
            <w:tcW w:w="266" w:type="dxa"/>
            <w:vMerge w:val="restart"/>
          </w:tcPr>
          <w:p w:rsidR="00D377A9" w:rsidRPr="008D1672" w:rsidRDefault="00D377A9" w:rsidP="00542DA3">
            <w:pPr>
              <w:spacing w:after="0" w:line="240" w:lineRule="auto"/>
              <w:ind w:left="-66" w:right="-80"/>
              <w:rPr>
                <w:rFonts w:ascii="Arial Narrow" w:hAnsi="Arial Narrow"/>
                <w:sz w:val="14"/>
                <w:szCs w:val="14"/>
              </w:rPr>
            </w:pPr>
          </w:p>
          <w:p w:rsidR="00D377A9" w:rsidRPr="008D1672" w:rsidRDefault="00D377A9" w:rsidP="00542DA3">
            <w:pPr>
              <w:spacing w:after="0" w:line="240" w:lineRule="auto"/>
              <w:ind w:left="-66" w:right="-8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30</w:t>
            </w:r>
          </w:p>
          <w:p w:rsidR="00D377A9" w:rsidRPr="008D1672" w:rsidRDefault="00D377A9" w:rsidP="00542DA3">
            <w:pPr>
              <w:spacing w:after="0" w:line="240" w:lineRule="auto"/>
              <w:ind w:left="-66" w:right="-8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6" w:type="dxa"/>
            <w:gridSpan w:val="3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апрель</w:t>
            </w:r>
          </w:p>
        </w:tc>
        <w:tc>
          <w:tcPr>
            <w:tcW w:w="258" w:type="dxa"/>
            <w:vMerge w:val="restart"/>
          </w:tcPr>
          <w:p w:rsidR="00D377A9" w:rsidRPr="008D1672" w:rsidRDefault="00D377A9" w:rsidP="00542DA3">
            <w:pPr>
              <w:spacing w:after="0" w:line="240" w:lineRule="auto"/>
              <w:ind w:left="-74" w:right="-80"/>
              <w:rPr>
                <w:rFonts w:ascii="Arial Narrow" w:hAnsi="Arial Narrow"/>
                <w:sz w:val="14"/>
                <w:szCs w:val="14"/>
              </w:rPr>
            </w:pPr>
          </w:p>
          <w:p w:rsidR="00D377A9" w:rsidRPr="008D1672" w:rsidRDefault="00D377A9" w:rsidP="00542DA3">
            <w:pPr>
              <w:spacing w:after="0" w:line="240" w:lineRule="auto"/>
              <w:ind w:left="-74" w:right="-8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27</w:t>
            </w:r>
          </w:p>
          <w:p w:rsidR="00D377A9" w:rsidRPr="008D1672" w:rsidRDefault="00D377A9" w:rsidP="00542DA3">
            <w:pPr>
              <w:spacing w:after="0" w:line="240" w:lineRule="auto"/>
              <w:ind w:left="-74" w:right="-8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1352" w:type="dxa"/>
            <w:gridSpan w:val="4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май</w:t>
            </w:r>
          </w:p>
        </w:tc>
        <w:tc>
          <w:tcPr>
            <w:tcW w:w="1254" w:type="dxa"/>
            <w:gridSpan w:val="4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июнь</w:t>
            </w:r>
          </w:p>
        </w:tc>
        <w:tc>
          <w:tcPr>
            <w:tcW w:w="298" w:type="dxa"/>
            <w:vMerge w:val="restart"/>
          </w:tcPr>
          <w:p w:rsidR="00D377A9" w:rsidRPr="008D1672" w:rsidRDefault="00D377A9" w:rsidP="00542DA3">
            <w:pPr>
              <w:spacing w:after="0" w:line="240" w:lineRule="atLeast"/>
              <w:ind w:left="-57" w:right="-57"/>
              <w:rPr>
                <w:rFonts w:ascii="Arial Narrow" w:hAnsi="Arial Narrow"/>
                <w:sz w:val="14"/>
                <w:szCs w:val="14"/>
              </w:rPr>
            </w:pPr>
          </w:p>
          <w:p w:rsidR="00D377A9" w:rsidRPr="008D1672" w:rsidRDefault="00D377A9" w:rsidP="00542DA3">
            <w:pPr>
              <w:spacing w:after="0" w:line="240" w:lineRule="atLeast"/>
              <w:ind w:left="-57" w:right="-57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29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57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46" w:type="dxa"/>
            <w:gridSpan w:val="3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июль</w:t>
            </w:r>
          </w:p>
        </w:tc>
        <w:tc>
          <w:tcPr>
            <w:tcW w:w="281" w:type="dxa"/>
            <w:vMerge w:val="restart"/>
          </w:tcPr>
          <w:p w:rsidR="00D377A9" w:rsidRPr="008D1672" w:rsidRDefault="00D377A9" w:rsidP="00542DA3">
            <w:pPr>
              <w:spacing w:after="0" w:line="240" w:lineRule="atLeast"/>
              <w:ind w:left="-57" w:right="-57"/>
              <w:rPr>
                <w:rFonts w:ascii="Arial Narrow" w:hAnsi="Arial Narrow"/>
                <w:sz w:val="14"/>
                <w:szCs w:val="14"/>
              </w:rPr>
            </w:pPr>
          </w:p>
          <w:p w:rsidR="00D377A9" w:rsidRPr="008D1672" w:rsidRDefault="00D377A9" w:rsidP="00542DA3">
            <w:pPr>
              <w:spacing w:after="0" w:line="240" w:lineRule="atLeast"/>
              <w:ind w:left="-57" w:right="-57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27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57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147" w:type="dxa"/>
            <w:gridSpan w:val="4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август</w:t>
            </w:r>
          </w:p>
        </w:tc>
      </w:tr>
      <w:tr w:rsidR="00D377A9" w:rsidRPr="008D1672" w:rsidTr="00542DA3">
        <w:trPr>
          <w:trHeight w:val="699"/>
        </w:trPr>
        <w:tc>
          <w:tcPr>
            <w:tcW w:w="388" w:type="dxa"/>
            <w:vMerge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283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8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15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283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22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344" w:type="dxa"/>
            <w:vMerge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6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277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13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278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20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344" w:type="dxa"/>
            <w:vMerge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8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3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268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10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268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17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269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24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260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261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8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261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15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261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22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299" w:type="dxa"/>
            <w:vMerge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2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5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265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12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297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19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285" w:type="dxa"/>
            <w:vMerge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2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252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9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253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16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344" w:type="dxa"/>
            <w:vMerge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9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260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9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260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16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260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23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266" w:type="dxa"/>
            <w:vMerge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2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6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292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13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292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20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258" w:type="dxa"/>
            <w:vMerge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38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4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338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11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338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18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338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26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313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314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8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313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15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314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22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298" w:type="dxa"/>
            <w:vMerge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6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13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20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281" w:type="dxa"/>
            <w:vMerge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</w:tcPr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3</w:t>
            </w:r>
          </w:p>
          <w:p w:rsidR="00D377A9" w:rsidRPr="008D1672" w:rsidRDefault="00D377A9" w:rsidP="00542DA3">
            <w:pPr>
              <w:spacing w:after="0" w:line="240" w:lineRule="atLeast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287" w:type="dxa"/>
          </w:tcPr>
          <w:p w:rsidR="00D377A9" w:rsidRPr="008D1672" w:rsidRDefault="00D377A9" w:rsidP="00542DA3">
            <w:pPr>
              <w:spacing w:after="0" w:line="240" w:lineRule="auto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10</w:t>
            </w:r>
          </w:p>
          <w:p w:rsidR="00D377A9" w:rsidRPr="008D1672" w:rsidRDefault="00D377A9" w:rsidP="00542DA3">
            <w:pPr>
              <w:spacing w:after="0" w:line="240" w:lineRule="auto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287" w:type="dxa"/>
          </w:tcPr>
          <w:p w:rsidR="00D377A9" w:rsidRPr="008D1672" w:rsidRDefault="00D377A9" w:rsidP="00542DA3">
            <w:pPr>
              <w:spacing w:after="0" w:line="240" w:lineRule="auto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17</w:t>
            </w:r>
          </w:p>
          <w:p w:rsidR="00D377A9" w:rsidRPr="008D1672" w:rsidRDefault="00D377A9" w:rsidP="00542DA3">
            <w:pPr>
              <w:spacing w:after="0" w:line="240" w:lineRule="auto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287" w:type="dxa"/>
          </w:tcPr>
          <w:p w:rsidR="00D377A9" w:rsidRPr="008D1672" w:rsidRDefault="00D377A9" w:rsidP="00542DA3">
            <w:pPr>
              <w:spacing w:after="0" w:line="240" w:lineRule="auto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24</w:t>
            </w:r>
          </w:p>
          <w:p w:rsidR="00D377A9" w:rsidRPr="008D1672" w:rsidRDefault="00D377A9" w:rsidP="00542DA3">
            <w:pPr>
              <w:spacing w:after="0" w:line="240" w:lineRule="auto"/>
              <w:ind w:left="-57" w:right="-70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</w:tr>
      <w:tr w:rsidR="00D377A9" w:rsidRPr="008D1672" w:rsidTr="00542DA3">
        <w:trPr>
          <w:trHeight w:val="186"/>
        </w:trPr>
        <w:tc>
          <w:tcPr>
            <w:tcW w:w="388" w:type="dxa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4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4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9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0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1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1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61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b/>
                <w:sz w:val="20"/>
                <w:szCs w:val="20"/>
              </w:rPr>
            </w:pPr>
            <w:r w:rsidRPr="008D1672">
              <w:rPr>
                <w:rFonts w:ascii="Arial Narrow" w:hAnsi="Arial Narrow"/>
                <w:b/>
                <w:sz w:val="20"/>
                <w:szCs w:val="20"/>
              </w:rPr>
              <w:t>::</w:t>
            </w:r>
          </w:p>
        </w:tc>
        <w:tc>
          <w:tcPr>
            <w:tcW w:w="299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=</w:t>
            </w:r>
          </w:p>
        </w:tc>
        <w:tc>
          <w:tcPr>
            <w:tcW w:w="30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=</w:t>
            </w:r>
          </w:p>
        </w:tc>
        <w:tc>
          <w:tcPr>
            <w:tcW w:w="265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5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3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4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9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0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0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0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6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3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3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3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</w:rPr>
            </w:pPr>
          </w:p>
        </w:tc>
        <w:tc>
          <w:tcPr>
            <w:tcW w:w="33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</w:rPr>
            </w:pPr>
          </w:p>
        </w:tc>
        <w:tc>
          <w:tcPr>
            <w:tcW w:w="313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b/>
                <w:sz w:val="20"/>
                <w:szCs w:val="20"/>
              </w:rPr>
            </w:pPr>
            <w:r w:rsidRPr="008D1672">
              <w:rPr>
                <w:rFonts w:ascii="Arial Narrow" w:hAnsi="Arial Narrow"/>
                <w:b/>
                <w:sz w:val="20"/>
                <w:szCs w:val="20"/>
              </w:rPr>
              <w:t>::</w:t>
            </w:r>
          </w:p>
        </w:tc>
        <w:tc>
          <w:tcPr>
            <w:tcW w:w="314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13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14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377A9" w:rsidRPr="008D1672" w:rsidTr="00542DA3">
        <w:trPr>
          <w:trHeight w:val="186"/>
        </w:trPr>
        <w:tc>
          <w:tcPr>
            <w:tcW w:w="388" w:type="dxa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4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4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9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0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1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1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61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b/>
                <w:sz w:val="20"/>
                <w:szCs w:val="20"/>
              </w:rPr>
            </w:pPr>
            <w:r w:rsidRPr="008D1672">
              <w:rPr>
                <w:rFonts w:ascii="Arial Narrow" w:hAnsi="Arial Narrow"/>
                <w:b/>
                <w:sz w:val="20"/>
                <w:szCs w:val="20"/>
              </w:rPr>
              <w:t>::</w:t>
            </w:r>
          </w:p>
        </w:tc>
        <w:tc>
          <w:tcPr>
            <w:tcW w:w="299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=</w:t>
            </w:r>
          </w:p>
        </w:tc>
        <w:tc>
          <w:tcPr>
            <w:tcW w:w="30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=</w:t>
            </w:r>
          </w:p>
        </w:tc>
        <w:tc>
          <w:tcPr>
            <w:tcW w:w="265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5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3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4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9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0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0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0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6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3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3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3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</w:rPr>
            </w:pPr>
          </w:p>
        </w:tc>
        <w:tc>
          <w:tcPr>
            <w:tcW w:w="33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</w:rPr>
            </w:pPr>
          </w:p>
        </w:tc>
        <w:tc>
          <w:tcPr>
            <w:tcW w:w="313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b/>
                <w:sz w:val="20"/>
                <w:szCs w:val="20"/>
              </w:rPr>
            </w:pPr>
            <w:r w:rsidRPr="008D1672">
              <w:rPr>
                <w:rFonts w:ascii="Arial Narrow" w:hAnsi="Arial Narrow"/>
                <w:b/>
                <w:sz w:val="20"/>
                <w:szCs w:val="20"/>
              </w:rPr>
              <w:t>::</w:t>
            </w:r>
          </w:p>
        </w:tc>
        <w:tc>
          <w:tcPr>
            <w:tcW w:w="314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13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14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9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377A9" w:rsidRPr="008D1672" w:rsidTr="00542DA3">
        <w:trPr>
          <w:trHeight w:val="186"/>
        </w:trPr>
        <w:tc>
          <w:tcPr>
            <w:tcW w:w="388" w:type="dxa"/>
          </w:tcPr>
          <w:p w:rsidR="00D377A9" w:rsidRPr="008D1672" w:rsidRDefault="00D377A9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4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4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9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0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1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1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61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b/>
                <w:sz w:val="20"/>
                <w:szCs w:val="20"/>
              </w:rPr>
            </w:pPr>
            <w:r w:rsidRPr="008D1672">
              <w:rPr>
                <w:rFonts w:ascii="Arial Narrow" w:hAnsi="Arial Narrow"/>
                <w:b/>
                <w:sz w:val="20"/>
                <w:szCs w:val="20"/>
              </w:rPr>
              <w:t>::</w:t>
            </w:r>
          </w:p>
        </w:tc>
        <w:tc>
          <w:tcPr>
            <w:tcW w:w="299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=</w:t>
            </w:r>
          </w:p>
        </w:tc>
        <w:tc>
          <w:tcPr>
            <w:tcW w:w="30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=</w:t>
            </w:r>
          </w:p>
        </w:tc>
        <w:tc>
          <w:tcPr>
            <w:tcW w:w="265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5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3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4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9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0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0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0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6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9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9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5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b/>
                <w:sz w:val="20"/>
                <w:szCs w:val="20"/>
              </w:rPr>
            </w:pPr>
            <w:r w:rsidRPr="008D1672">
              <w:rPr>
                <w:rFonts w:ascii="Arial Narrow" w:hAnsi="Arial Narrow"/>
                <w:b/>
                <w:sz w:val="20"/>
                <w:szCs w:val="20"/>
              </w:rPr>
              <w:t>::</w:t>
            </w:r>
          </w:p>
        </w:tc>
        <w:tc>
          <w:tcPr>
            <w:tcW w:w="33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13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14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13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14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8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2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</w:tcPr>
          <w:p w:rsidR="00D377A9" w:rsidRPr="008D1672" w:rsidRDefault="00D377A9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65EA0" w:rsidRPr="008D1672" w:rsidTr="00542DA3">
        <w:trPr>
          <w:trHeight w:val="204"/>
        </w:trPr>
        <w:tc>
          <w:tcPr>
            <w:tcW w:w="388" w:type="dxa"/>
          </w:tcPr>
          <w:p w:rsidR="00B65EA0" w:rsidRPr="008D1672" w:rsidRDefault="00B65EA0" w:rsidP="00542DA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D167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282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2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4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4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8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8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8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9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0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1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1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61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b/>
                <w:sz w:val="20"/>
                <w:szCs w:val="20"/>
              </w:rPr>
            </w:pPr>
            <w:r w:rsidRPr="008D1672">
              <w:rPr>
                <w:rFonts w:ascii="Arial Narrow" w:hAnsi="Arial Narrow"/>
                <w:b/>
                <w:sz w:val="20"/>
                <w:szCs w:val="20"/>
              </w:rPr>
              <w:t>::</w:t>
            </w:r>
          </w:p>
        </w:tc>
        <w:tc>
          <w:tcPr>
            <w:tcW w:w="299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=</w:t>
            </w:r>
          </w:p>
        </w:tc>
        <w:tc>
          <w:tcPr>
            <w:tcW w:w="302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=</w:t>
            </w:r>
          </w:p>
        </w:tc>
        <w:tc>
          <w:tcPr>
            <w:tcW w:w="265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5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3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4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9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0" w:type="dxa"/>
          </w:tcPr>
          <w:p w:rsidR="00B65EA0" w:rsidRPr="008D1672" w:rsidRDefault="00B65EA0" w:rsidP="007D1BE9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(8)</w:t>
            </w:r>
          </w:p>
        </w:tc>
        <w:tc>
          <w:tcPr>
            <w:tcW w:w="260" w:type="dxa"/>
          </w:tcPr>
          <w:p w:rsidR="00B65EA0" w:rsidRPr="008D1672" w:rsidRDefault="00B65EA0" w:rsidP="007D1BE9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(8)</w:t>
            </w:r>
          </w:p>
        </w:tc>
        <w:tc>
          <w:tcPr>
            <w:tcW w:w="260" w:type="dxa"/>
          </w:tcPr>
          <w:p w:rsidR="00B65EA0" w:rsidRPr="008D1672" w:rsidRDefault="00B65EA0" w:rsidP="007D1BE9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</w:rPr>
            </w:pPr>
            <w:r w:rsidRPr="008D1672">
              <w:rPr>
                <w:rFonts w:ascii="Arial Narrow" w:hAnsi="Arial Narrow"/>
                <w:sz w:val="18"/>
                <w:szCs w:val="18"/>
              </w:rPr>
              <w:t>(8)</w:t>
            </w:r>
          </w:p>
        </w:tc>
        <w:tc>
          <w:tcPr>
            <w:tcW w:w="266" w:type="dxa"/>
          </w:tcPr>
          <w:p w:rsidR="00B65EA0" w:rsidRPr="008D1672" w:rsidRDefault="00B65EA0" w:rsidP="007D1BE9">
            <w:pPr>
              <w:spacing w:after="0" w:line="240" w:lineRule="auto"/>
              <w:ind w:left="-73" w:right="-10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: :</w:t>
            </w:r>
          </w:p>
        </w:tc>
        <w:tc>
          <w:tcPr>
            <w:tcW w:w="292" w:type="dxa"/>
          </w:tcPr>
          <w:p w:rsidR="00B65EA0" w:rsidRPr="008D1672" w:rsidRDefault="00B65EA0" w:rsidP="007D1BE9">
            <w:pPr>
              <w:spacing w:after="0" w:line="240" w:lineRule="auto"/>
              <w:ind w:left="-73" w:right="-10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92" w:type="dxa"/>
          </w:tcPr>
          <w:p w:rsidR="00B65EA0" w:rsidRPr="008D1672" w:rsidRDefault="00B65EA0" w:rsidP="007D1BE9">
            <w:pPr>
              <w:spacing w:after="0" w:line="240" w:lineRule="auto"/>
              <w:ind w:left="-73" w:right="-100"/>
              <w:rPr>
                <w:rFonts w:ascii="Arial Narrow" w:hAnsi="Arial Narrow"/>
                <w:vertAlign w:val="superscript"/>
                <w:lang w:val="en-US"/>
              </w:rPr>
            </w:pPr>
            <w:r w:rsidRPr="008D1672">
              <w:rPr>
                <w:rFonts w:ascii="Arial Narrow" w:hAnsi="Arial Narrow"/>
                <w:vertAlign w:val="superscript"/>
                <w:lang w:val="en-US"/>
              </w:rPr>
              <w:t>X</w:t>
            </w:r>
          </w:p>
        </w:tc>
        <w:tc>
          <w:tcPr>
            <w:tcW w:w="292" w:type="dxa"/>
          </w:tcPr>
          <w:p w:rsidR="00B65EA0" w:rsidRPr="008D1672" w:rsidRDefault="00B65EA0" w:rsidP="007D1BE9">
            <w:pPr>
              <w:spacing w:after="0" w:line="240" w:lineRule="auto"/>
              <w:ind w:left="-73" w:right="-100"/>
              <w:rPr>
                <w:rFonts w:ascii="Arial Narrow" w:hAnsi="Arial Narrow"/>
                <w:vertAlign w:val="superscript"/>
                <w:lang w:val="en-US"/>
              </w:rPr>
            </w:pPr>
            <w:r w:rsidRPr="008D1672">
              <w:rPr>
                <w:rFonts w:ascii="Arial Narrow" w:hAnsi="Arial Narrow"/>
                <w:vertAlign w:val="superscript"/>
                <w:lang w:val="en-US"/>
              </w:rPr>
              <w:t>X</w:t>
            </w:r>
          </w:p>
        </w:tc>
        <w:tc>
          <w:tcPr>
            <w:tcW w:w="258" w:type="dxa"/>
          </w:tcPr>
          <w:p w:rsidR="00B65EA0" w:rsidRPr="008D1672" w:rsidRDefault="00B65EA0" w:rsidP="007D1BE9">
            <w:pPr>
              <w:spacing w:after="0" w:line="240" w:lineRule="auto"/>
              <w:ind w:left="-73" w:right="-100"/>
              <w:rPr>
                <w:rFonts w:ascii="Arial Narrow" w:hAnsi="Arial Narrow"/>
                <w:vertAlign w:val="superscript"/>
                <w:lang w:val="en-US"/>
              </w:rPr>
            </w:pPr>
            <w:r w:rsidRPr="008D1672">
              <w:rPr>
                <w:rFonts w:ascii="Arial Narrow" w:hAnsi="Arial Narrow"/>
                <w:vertAlign w:val="superscript"/>
                <w:lang w:val="en-US"/>
              </w:rPr>
              <w:t>X</w:t>
            </w:r>
          </w:p>
        </w:tc>
        <w:tc>
          <w:tcPr>
            <w:tcW w:w="338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D1672"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</w:p>
        </w:tc>
        <w:tc>
          <w:tcPr>
            <w:tcW w:w="338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D1672"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</w:p>
        </w:tc>
        <w:tc>
          <w:tcPr>
            <w:tcW w:w="338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D1672"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</w:p>
        </w:tc>
        <w:tc>
          <w:tcPr>
            <w:tcW w:w="338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D1672"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</w:p>
        </w:tc>
        <w:tc>
          <w:tcPr>
            <w:tcW w:w="313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D1672"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</w:p>
        </w:tc>
        <w:tc>
          <w:tcPr>
            <w:tcW w:w="314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D1672"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</w:p>
        </w:tc>
        <w:tc>
          <w:tcPr>
            <w:tcW w:w="313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D1672"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</w:p>
        </w:tc>
        <w:tc>
          <w:tcPr>
            <w:tcW w:w="314" w:type="dxa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D1672"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</w:p>
        </w:tc>
        <w:tc>
          <w:tcPr>
            <w:tcW w:w="2572" w:type="dxa"/>
            <w:gridSpan w:val="9"/>
          </w:tcPr>
          <w:p w:rsidR="00B65EA0" w:rsidRPr="008D1672" w:rsidRDefault="00B65EA0" w:rsidP="00542DA3">
            <w:pPr>
              <w:spacing w:after="0" w:line="240" w:lineRule="auto"/>
              <w:ind w:left="-73" w:right="-100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D377A9" w:rsidRDefault="00D377A9" w:rsidP="00D37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77A9" w:rsidRPr="005F1BE1" w:rsidRDefault="00D377A9" w:rsidP="00D377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1BE1">
        <w:rPr>
          <w:rFonts w:ascii="Times New Roman" w:hAnsi="Times New Roman"/>
          <w:b/>
          <w:bCs/>
          <w:sz w:val="24"/>
          <w:szCs w:val="24"/>
        </w:rPr>
        <w:t>Обозначения:</w:t>
      </w:r>
    </w:p>
    <w:p w:rsidR="00D377A9" w:rsidRPr="005F1BE1" w:rsidRDefault="00D377A9" w:rsidP="00D37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7A9" w:rsidRPr="005F1BE1" w:rsidRDefault="00D377A9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1BE1">
        <w:rPr>
          <w:rFonts w:ascii="Times New Roman" w:hAnsi="Times New Roman"/>
          <w:sz w:val="20"/>
          <w:szCs w:val="20"/>
        </w:rPr>
        <w:t>Аудиторные</w:t>
      </w:r>
      <w:r w:rsidRPr="005F1BE1">
        <w:rPr>
          <w:rFonts w:ascii="Times New Roman" w:hAnsi="Times New Roman"/>
          <w:sz w:val="20"/>
          <w:szCs w:val="20"/>
        </w:rPr>
        <w:tab/>
        <w:t xml:space="preserve">Учебная </w:t>
      </w:r>
      <w:r>
        <w:rPr>
          <w:rFonts w:ascii="Times New Roman" w:hAnsi="Times New Roman"/>
          <w:sz w:val="20"/>
          <w:szCs w:val="20"/>
        </w:rPr>
        <w:tab/>
      </w:r>
      <w:r w:rsidRPr="005F1BE1">
        <w:rPr>
          <w:rFonts w:ascii="Times New Roman" w:hAnsi="Times New Roman"/>
          <w:sz w:val="20"/>
          <w:szCs w:val="20"/>
        </w:rPr>
        <w:t xml:space="preserve">Производственная </w:t>
      </w:r>
      <w:r w:rsidRPr="005F1BE1">
        <w:rPr>
          <w:rFonts w:ascii="Times New Roman" w:hAnsi="Times New Roman"/>
          <w:sz w:val="20"/>
          <w:szCs w:val="20"/>
        </w:rPr>
        <w:tab/>
      </w:r>
      <w:proofErr w:type="gramStart"/>
      <w:r w:rsidRPr="005F1BE1">
        <w:rPr>
          <w:rFonts w:ascii="Times New Roman" w:hAnsi="Times New Roman"/>
          <w:sz w:val="20"/>
          <w:szCs w:val="20"/>
        </w:rPr>
        <w:t>Производственная</w:t>
      </w:r>
      <w:proofErr w:type="gramEnd"/>
      <w:r w:rsidRPr="005F1BE1">
        <w:rPr>
          <w:rFonts w:ascii="Times New Roman" w:hAnsi="Times New Roman"/>
          <w:sz w:val="20"/>
          <w:szCs w:val="20"/>
        </w:rPr>
        <w:tab/>
        <w:t xml:space="preserve"> Производственная </w:t>
      </w:r>
      <w:r w:rsidRPr="005F1BE1">
        <w:rPr>
          <w:rFonts w:ascii="Times New Roman" w:hAnsi="Times New Roman"/>
          <w:sz w:val="20"/>
          <w:szCs w:val="20"/>
        </w:rPr>
        <w:tab/>
        <w:t>Промежуточная</w:t>
      </w:r>
      <w:r w:rsidRPr="005F1BE1">
        <w:rPr>
          <w:rFonts w:ascii="Times New Roman" w:hAnsi="Times New Roman"/>
          <w:sz w:val="20"/>
          <w:szCs w:val="20"/>
        </w:rPr>
        <w:tab/>
        <w:t xml:space="preserve"> </w:t>
      </w:r>
      <w:r w:rsidRPr="005F1BE1">
        <w:rPr>
          <w:rFonts w:ascii="Times New Roman" w:hAnsi="Times New Roman"/>
          <w:sz w:val="20"/>
          <w:szCs w:val="20"/>
        </w:rPr>
        <w:tab/>
        <w:t xml:space="preserve">Государственная </w:t>
      </w:r>
      <w:r w:rsidRPr="005F1BE1">
        <w:rPr>
          <w:rFonts w:ascii="Times New Roman" w:hAnsi="Times New Roman"/>
          <w:sz w:val="20"/>
          <w:szCs w:val="20"/>
        </w:rPr>
        <w:tab/>
        <w:t>Каникулы</w:t>
      </w:r>
    </w:p>
    <w:p w:rsidR="00D377A9" w:rsidRPr="005F1BE1" w:rsidRDefault="00D377A9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1BE1">
        <w:rPr>
          <w:rFonts w:ascii="Times New Roman" w:hAnsi="Times New Roman"/>
          <w:sz w:val="20"/>
          <w:szCs w:val="20"/>
        </w:rPr>
        <w:t xml:space="preserve">Занятия </w:t>
      </w:r>
      <w:r w:rsidRPr="005F1BE1">
        <w:rPr>
          <w:rFonts w:ascii="Times New Roman" w:hAnsi="Times New Roman"/>
          <w:sz w:val="20"/>
          <w:szCs w:val="20"/>
        </w:rPr>
        <w:tab/>
        <w:t xml:space="preserve">Практика </w:t>
      </w:r>
      <w:r w:rsidRPr="005F1BE1">
        <w:rPr>
          <w:rFonts w:ascii="Times New Roman" w:hAnsi="Times New Roman"/>
          <w:sz w:val="20"/>
          <w:szCs w:val="20"/>
        </w:rPr>
        <w:tab/>
        <w:t>практика (по профилю</w:t>
      </w:r>
      <w:r w:rsidRPr="005F1BE1">
        <w:rPr>
          <w:rFonts w:ascii="Times New Roman" w:hAnsi="Times New Roman"/>
          <w:sz w:val="20"/>
          <w:szCs w:val="20"/>
        </w:rPr>
        <w:tab/>
        <w:t>практика</w:t>
      </w:r>
      <w:r w:rsidRPr="005F1BE1">
        <w:rPr>
          <w:rFonts w:ascii="Times New Roman" w:hAnsi="Times New Roman"/>
          <w:sz w:val="20"/>
          <w:szCs w:val="20"/>
        </w:rPr>
        <w:tab/>
      </w:r>
      <w:r w:rsidRPr="005F1BE1">
        <w:rPr>
          <w:rFonts w:ascii="Times New Roman" w:hAnsi="Times New Roman"/>
          <w:sz w:val="20"/>
          <w:szCs w:val="20"/>
        </w:rPr>
        <w:tab/>
        <w:t xml:space="preserve"> </w:t>
      </w:r>
      <w:proofErr w:type="gramStart"/>
      <w:r w:rsidRPr="005F1BE1">
        <w:rPr>
          <w:rFonts w:ascii="Times New Roman" w:hAnsi="Times New Roman"/>
          <w:sz w:val="20"/>
          <w:szCs w:val="20"/>
        </w:rPr>
        <w:t>практика</w:t>
      </w:r>
      <w:proofErr w:type="gramEnd"/>
      <w:r w:rsidRPr="005F1BE1">
        <w:rPr>
          <w:rFonts w:ascii="Times New Roman" w:hAnsi="Times New Roman"/>
          <w:sz w:val="20"/>
          <w:szCs w:val="20"/>
        </w:rPr>
        <w:t xml:space="preserve"> </w:t>
      </w:r>
      <w:r w:rsidRPr="005F1BE1">
        <w:rPr>
          <w:rFonts w:ascii="Times New Roman" w:hAnsi="Times New Roman"/>
          <w:sz w:val="20"/>
          <w:szCs w:val="20"/>
        </w:rPr>
        <w:tab/>
      </w:r>
      <w:r w:rsidRPr="005F1BE1">
        <w:rPr>
          <w:rFonts w:ascii="Times New Roman" w:hAnsi="Times New Roman"/>
          <w:sz w:val="20"/>
          <w:szCs w:val="20"/>
        </w:rPr>
        <w:tab/>
        <w:t xml:space="preserve">аттестация </w:t>
      </w:r>
      <w:r w:rsidRPr="005F1BE1">
        <w:rPr>
          <w:rFonts w:ascii="Times New Roman" w:hAnsi="Times New Roman"/>
          <w:sz w:val="20"/>
          <w:szCs w:val="20"/>
        </w:rPr>
        <w:tab/>
      </w:r>
      <w:r w:rsidRPr="005F1BE1">
        <w:rPr>
          <w:rFonts w:ascii="Times New Roman" w:hAnsi="Times New Roman"/>
          <w:sz w:val="20"/>
          <w:szCs w:val="20"/>
        </w:rPr>
        <w:tab/>
        <w:t>(итоговая)</w:t>
      </w:r>
    </w:p>
    <w:p w:rsidR="00D377A9" w:rsidRPr="005F1BE1" w:rsidRDefault="00D377A9" w:rsidP="00D377A9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 w:rsidRPr="005F1BE1">
        <w:rPr>
          <w:rFonts w:ascii="Times New Roman" w:hAnsi="Times New Roman"/>
          <w:sz w:val="20"/>
          <w:szCs w:val="20"/>
        </w:rPr>
        <w:t>специальности)</w:t>
      </w:r>
      <w:r w:rsidRPr="005F1BE1">
        <w:rPr>
          <w:rFonts w:ascii="Times New Roman" w:hAnsi="Times New Roman"/>
          <w:sz w:val="20"/>
          <w:szCs w:val="20"/>
        </w:rPr>
        <w:tab/>
      </w:r>
      <w:r w:rsidRPr="005F1BE1">
        <w:rPr>
          <w:rFonts w:ascii="Times New Roman" w:hAnsi="Times New Roman"/>
          <w:sz w:val="20"/>
          <w:szCs w:val="20"/>
        </w:rPr>
        <w:tab/>
        <w:t>(педагогическая)</w:t>
      </w:r>
      <w:r w:rsidRPr="005F1BE1">
        <w:rPr>
          <w:rFonts w:ascii="Times New Roman" w:hAnsi="Times New Roman"/>
          <w:sz w:val="20"/>
          <w:szCs w:val="20"/>
        </w:rPr>
        <w:tab/>
        <w:t xml:space="preserve"> (преддипломная)</w:t>
      </w:r>
      <w:r w:rsidRPr="005F1BE1">
        <w:rPr>
          <w:rFonts w:ascii="Times New Roman" w:hAnsi="Times New Roman"/>
          <w:sz w:val="20"/>
          <w:szCs w:val="20"/>
        </w:rPr>
        <w:tab/>
      </w:r>
      <w:r w:rsidRPr="005F1BE1">
        <w:rPr>
          <w:rFonts w:ascii="Times New Roman" w:hAnsi="Times New Roman"/>
          <w:sz w:val="20"/>
          <w:szCs w:val="20"/>
        </w:rPr>
        <w:tab/>
      </w:r>
      <w:r w:rsidRPr="005F1BE1">
        <w:rPr>
          <w:rFonts w:ascii="Times New Roman" w:hAnsi="Times New Roman"/>
          <w:sz w:val="20"/>
          <w:szCs w:val="20"/>
        </w:rPr>
        <w:tab/>
      </w:r>
      <w:r w:rsidRPr="005F1BE1">
        <w:rPr>
          <w:rFonts w:ascii="Times New Roman" w:hAnsi="Times New Roman"/>
          <w:sz w:val="20"/>
          <w:szCs w:val="20"/>
        </w:rPr>
        <w:tab/>
        <w:t>аттестация</w:t>
      </w:r>
    </w:p>
    <w:p w:rsidR="00D377A9" w:rsidRPr="005F1BE1" w:rsidRDefault="000B1250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B1250">
        <w:rPr>
          <w:noProof/>
          <w:lang w:eastAsia="ru-RU"/>
        </w:rPr>
        <w:pict>
          <v:rect id="_x0000_s1026" style="position:absolute;margin-left:668.25pt;margin-top:4.65pt;width:49.05pt;height:36pt;z-index:-251656192"/>
        </w:pict>
      </w:r>
      <w:r w:rsidRPr="000B1250">
        <w:rPr>
          <w:noProof/>
          <w:lang w:eastAsia="ru-RU"/>
        </w:rPr>
        <w:pict>
          <v:rect id="_x0000_s1027" style="position:absolute;margin-left:567pt;margin-top:4.65pt;width:51.3pt;height:36pt;z-index:-251655168"/>
        </w:pict>
      </w:r>
      <w:r w:rsidRPr="000B1250">
        <w:rPr>
          <w:noProof/>
          <w:lang w:eastAsia="ru-RU"/>
        </w:rPr>
        <w:pict>
          <v:rect id="_x0000_s1028" style="position:absolute;margin-left:459pt;margin-top:4.65pt;width:51.3pt;height:36pt;z-index:-251654144"/>
        </w:pict>
      </w:r>
      <w:r w:rsidRPr="000B1250">
        <w:rPr>
          <w:noProof/>
          <w:lang w:eastAsia="ru-RU"/>
        </w:rPr>
        <w:pict>
          <v:rect id="_x0000_s1029" style="position:absolute;margin-left:5in;margin-top:4.65pt;width:50.55pt;height:36pt;z-index:-251653120"/>
        </w:pict>
      </w:r>
      <w:r w:rsidRPr="000B1250">
        <w:rPr>
          <w:noProof/>
          <w:lang w:eastAsia="ru-RU"/>
        </w:rPr>
        <w:pict>
          <v:rect id="_x0000_s1030" style="position:absolute;margin-left:252pt;margin-top:4.65pt;width:45pt;height:36pt;z-index:-251652096"/>
        </w:pict>
      </w:r>
      <w:r w:rsidRPr="000B1250">
        <w:rPr>
          <w:noProof/>
          <w:lang w:eastAsia="ru-RU"/>
        </w:rPr>
        <w:pict>
          <v:rect id="_x0000_s1031" style="position:absolute;margin-left:157.65pt;margin-top:4.65pt;width:45pt;height:36.45pt;z-index:-251651072"/>
        </w:pict>
      </w:r>
      <w:r w:rsidRPr="000B1250">
        <w:rPr>
          <w:noProof/>
          <w:lang w:eastAsia="ru-RU"/>
        </w:rPr>
        <w:pict>
          <v:rect id="_x0000_s1032" style="position:absolute;margin-left:1in;margin-top:4.65pt;width:45pt;height:36pt;z-index:-251650048"/>
        </w:pict>
      </w:r>
      <w:r w:rsidRPr="000B1250">
        <w:rPr>
          <w:noProof/>
          <w:lang w:eastAsia="ru-RU"/>
        </w:rPr>
        <w:pict>
          <v:rect id="_x0000_s1033" style="position:absolute;margin-left:0;margin-top:4.65pt;width:45pt;height:36pt;z-index:-251649024"/>
        </w:pict>
      </w:r>
    </w:p>
    <w:p w:rsidR="00D377A9" w:rsidRPr="005F1BE1" w:rsidRDefault="00D377A9" w:rsidP="00D377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F1BE1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</w:t>
      </w:r>
      <w:r w:rsidRPr="005F1BE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ab/>
        <w:t xml:space="preserve">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F1BE1">
        <w:rPr>
          <w:rFonts w:ascii="Times New Roman" w:hAnsi="Times New Roman"/>
          <w:b/>
          <w:sz w:val="20"/>
          <w:szCs w:val="20"/>
        </w:rPr>
        <w:t>8</w:t>
      </w:r>
      <w:r w:rsidRPr="005F1BE1">
        <w:rPr>
          <w:rFonts w:ascii="Times New Roman" w:hAnsi="Times New Roman"/>
          <w:b/>
          <w:sz w:val="20"/>
          <w:szCs w:val="20"/>
        </w:rPr>
        <w:tab/>
      </w:r>
      <w:r w:rsidRPr="005F1BE1">
        <w:rPr>
          <w:rFonts w:ascii="Times New Roman" w:hAnsi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5F1BE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(8)    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Pr="005F1BE1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F1BE1">
        <w:rPr>
          <w:rFonts w:ascii="Times New Roman" w:hAnsi="Times New Roman"/>
          <w:b/>
          <w:sz w:val="20"/>
          <w:szCs w:val="20"/>
        </w:rPr>
        <w:t xml:space="preserve"> Х</w:t>
      </w:r>
      <w:r w:rsidRPr="005F1BE1">
        <w:rPr>
          <w:rFonts w:ascii="Times New Roman" w:hAnsi="Times New Roman"/>
          <w:b/>
          <w:sz w:val="20"/>
          <w:szCs w:val="20"/>
        </w:rPr>
        <w:tab/>
      </w:r>
      <w:r w:rsidRPr="005F1BE1">
        <w:rPr>
          <w:rFonts w:ascii="Times New Roman" w:hAnsi="Times New Roman"/>
          <w:b/>
          <w:sz w:val="20"/>
          <w:szCs w:val="20"/>
        </w:rPr>
        <w:tab/>
      </w:r>
      <w:r w:rsidRPr="005F1BE1">
        <w:rPr>
          <w:rFonts w:ascii="Times New Roman" w:hAnsi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5F1BE1">
        <w:rPr>
          <w:rFonts w:ascii="Times New Roman" w:hAnsi="Times New Roman"/>
          <w:b/>
          <w:sz w:val="20"/>
          <w:szCs w:val="20"/>
        </w:rPr>
        <w:t xml:space="preserve">    </w:t>
      </w:r>
      <w:r w:rsidRPr="005F1BE1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5F1BE1">
        <w:rPr>
          <w:rFonts w:ascii="Times New Roman" w:hAnsi="Times New Roman"/>
          <w:b/>
          <w:sz w:val="20"/>
          <w:szCs w:val="20"/>
        </w:rPr>
        <w:tab/>
      </w:r>
      <w:r w:rsidRPr="005F1BE1">
        <w:rPr>
          <w:rFonts w:ascii="Times New Roman" w:hAnsi="Times New Roman"/>
          <w:b/>
          <w:sz w:val="20"/>
          <w:szCs w:val="20"/>
        </w:rPr>
        <w:tab/>
        <w:t xml:space="preserve">    </w:t>
      </w:r>
      <w:r w:rsidRPr="005F1BE1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5F1BE1">
        <w:rPr>
          <w:rFonts w:ascii="Times New Roman" w:hAnsi="Times New Roman"/>
          <w:b/>
          <w:sz w:val="20"/>
          <w:szCs w:val="20"/>
        </w:rPr>
        <w:t xml:space="preserve">        :</w:t>
      </w:r>
      <w:proofErr w:type="gramEnd"/>
      <w:r w:rsidRPr="005F1BE1">
        <w:rPr>
          <w:rFonts w:ascii="Times New Roman" w:hAnsi="Times New Roman"/>
          <w:b/>
          <w:sz w:val="20"/>
          <w:szCs w:val="20"/>
        </w:rPr>
        <w:t xml:space="preserve"> :</w:t>
      </w:r>
      <w:r w:rsidRPr="005F1BE1">
        <w:rPr>
          <w:rFonts w:ascii="Times New Roman" w:hAnsi="Times New Roman"/>
          <w:b/>
          <w:sz w:val="20"/>
          <w:szCs w:val="20"/>
        </w:rPr>
        <w:tab/>
      </w:r>
      <w:r w:rsidRPr="005F1BE1">
        <w:rPr>
          <w:rFonts w:ascii="Times New Roman" w:hAnsi="Times New Roman"/>
          <w:b/>
          <w:sz w:val="20"/>
          <w:szCs w:val="20"/>
        </w:rPr>
        <w:tab/>
        <w:t xml:space="preserve">                     =</w:t>
      </w:r>
    </w:p>
    <w:p w:rsidR="00D377A9" w:rsidRPr="00FF4CB5" w:rsidRDefault="00D377A9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7A9" w:rsidRPr="00FF4CB5" w:rsidRDefault="00D377A9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5FB5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D377A9" w:rsidRPr="00FF4CB5" w:rsidRDefault="00D377A9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7A9" w:rsidRPr="00FF4CB5" w:rsidRDefault="00D377A9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7A9" w:rsidRDefault="00D377A9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7521"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D377A9" w:rsidRDefault="00D377A9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7A9" w:rsidRDefault="00D377A9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7A9" w:rsidRDefault="00D377A9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7A9" w:rsidRDefault="00D377A9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7A9" w:rsidRDefault="00D377A9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7A9" w:rsidRDefault="00D377A9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7A9" w:rsidRDefault="00D377A9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7A9" w:rsidRDefault="00D377A9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7A9" w:rsidRDefault="00D377A9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7A9" w:rsidRDefault="00D377A9" w:rsidP="00D37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727521">
        <w:rPr>
          <w:rFonts w:ascii="Times New Roman" w:hAnsi="Times New Roman"/>
          <w:sz w:val="20"/>
          <w:szCs w:val="20"/>
        </w:rPr>
        <w:t xml:space="preserve">   </w:t>
      </w:r>
      <w:r w:rsidRPr="00B92956">
        <w:rPr>
          <w:rFonts w:ascii="Times New Roman" w:hAnsi="Times New Roman"/>
          <w:b/>
          <w:sz w:val="28"/>
          <w:szCs w:val="28"/>
        </w:rPr>
        <w:t xml:space="preserve">Перечень кабинетов, лабораторий </w:t>
      </w:r>
    </w:p>
    <w:p w:rsidR="00D377A9" w:rsidRPr="006B5FB5" w:rsidRDefault="00D377A9" w:rsidP="00D37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7A9" w:rsidRPr="00B92956" w:rsidRDefault="00D377A9" w:rsidP="00D37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548" w:type="dxa"/>
        <w:tblInd w:w="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9923"/>
      </w:tblGrid>
      <w:tr w:rsidR="00D377A9" w:rsidRPr="008D1672" w:rsidTr="00542DA3">
        <w:tc>
          <w:tcPr>
            <w:tcW w:w="625" w:type="dxa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167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167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D377A9" w:rsidRPr="008D1672" w:rsidTr="00542DA3">
        <w:tc>
          <w:tcPr>
            <w:tcW w:w="625" w:type="dxa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</w:tcPr>
          <w:p w:rsidR="00D377A9" w:rsidRPr="008D1672" w:rsidRDefault="00D377A9" w:rsidP="00542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D377A9" w:rsidRPr="008D1672" w:rsidTr="00542DA3">
        <w:tc>
          <w:tcPr>
            <w:tcW w:w="625" w:type="dxa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</w:tcPr>
          <w:p w:rsidR="00D377A9" w:rsidRPr="008D1672" w:rsidRDefault="00D377A9" w:rsidP="00542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>Живопись</w:t>
            </w:r>
          </w:p>
        </w:tc>
      </w:tr>
      <w:tr w:rsidR="00D377A9" w:rsidRPr="008D1672" w:rsidTr="00542DA3">
        <w:tc>
          <w:tcPr>
            <w:tcW w:w="625" w:type="dxa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</w:tcPr>
          <w:p w:rsidR="00D377A9" w:rsidRPr="008D1672" w:rsidRDefault="00D377A9" w:rsidP="00542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>Композиция</w:t>
            </w:r>
          </w:p>
        </w:tc>
      </w:tr>
      <w:tr w:rsidR="00D377A9" w:rsidRPr="008D1672" w:rsidTr="00542DA3">
        <w:tc>
          <w:tcPr>
            <w:tcW w:w="625" w:type="dxa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23" w:type="dxa"/>
          </w:tcPr>
          <w:p w:rsidR="00D377A9" w:rsidRPr="008D1672" w:rsidRDefault="00D377A9" w:rsidP="00542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377A9" w:rsidRPr="008D1672" w:rsidTr="00542DA3">
        <w:tc>
          <w:tcPr>
            <w:tcW w:w="625" w:type="dxa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23" w:type="dxa"/>
          </w:tcPr>
          <w:p w:rsidR="00D377A9" w:rsidRPr="008D1672" w:rsidRDefault="00D377A9" w:rsidP="00542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D377A9" w:rsidRPr="008D1672" w:rsidTr="00542DA3">
        <w:tc>
          <w:tcPr>
            <w:tcW w:w="625" w:type="dxa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923" w:type="dxa"/>
          </w:tcPr>
          <w:p w:rsidR="00D377A9" w:rsidRPr="008D1672" w:rsidRDefault="00D377A9" w:rsidP="00542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>ИЗО и мировой культуры</w:t>
            </w:r>
          </w:p>
        </w:tc>
      </w:tr>
      <w:tr w:rsidR="00D377A9" w:rsidRPr="008D1672" w:rsidTr="00542DA3">
        <w:tc>
          <w:tcPr>
            <w:tcW w:w="625" w:type="dxa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8D1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</w:tcPr>
          <w:p w:rsidR="00D377A9" w:rsidRPr="008D1672" w:rsidRDefault="00D377A9" w:rsidP="00542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>Пластическая анатомия</w:t>
            </w:r>
          </w:p>
        </w:tc>
      </w:tr>
      <w:tr w:rsidR="00D377A9" w:rsidRPr="008D1672" w:rsidTr="00542DA3">
        <w:tc>
          <w:tcPr>
            <w:tcW w:w="625" w:type="dxa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D1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</w:tcPr>
          <w:p w:rsidR="00D377A9" w:rsidRPr="008D1672" w:rsidRDefault="00D377A9" w:rsidP="00542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 xml:space="preserve">Черчение </w:t>
            </w:r>
          </w:p>
        </w:tc>
      </w:tr>
      <w:tr w:rsidR="00D377A9" w:rsidRPr="008D1672" w:rsidTr="00542DA3">
        <w:tc>
          <w:tcPr>
            <w:tcW w:w="625" w:type="dxa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8D1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</w:tcPr>
          <w:p w:rsidR="00D377A9" w:rsidRPr="008D1672" w:rsidRDefault="00D377A9" w:rsidP="00542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 xml:space="preserve">Цветоведение </w:t>
            </w:r>
          </w:p>
        </w:tc>
      </w:tr>
      <w:tr w:rsidR="00D377A9" w:rsidRPr="008D1672" w:rsidTr="00542DA3">
        <w:tc>
          <w:tcPr>
            <w:tcW w:w="625" w:type="dxa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D1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</w:tcPr>
          <w:p w:rsidR="00D377A9" w:rsidRPr="008D1672" w:rsidRDefault="00D377A9" w:rsidP="00542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>Мастерские</w:t>
            </w:r>
          </w:p>
        </w:tc>
      </w:tr>
      <w:tr w:rsidR="00D377A9" w:rsidRPr="008D1672" w:rsidTr="00542DA3">
        <w:tc>
          <w:tcPr>
            <w:tcW w:w="625" w:type="dxa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 w:rsidRPr="008D1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</w:tcPr>
          <w:p w:rsidR="00D377A9" w:rsidRPr="008D1672" w:rsidRDefault="00D377A9" w:rsidP="00542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D377A9" w:rsidRPr="008D1672" w:rsidTr="00542DA3">
        <w:tc>
          <w:tcPr>
            <w:tcW w:w="625" w:type="dxa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D1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</w:tcPr>
          <w:p w:rsidR="00D377A9" w:rsidRPr="008D1672" w:rsidRDefault="00D377A9" w:rsidP="00542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>Спортивный зал, спортивная площадка</w:t>
            </w:r>
          </w:p>
        </w:tc>
      </w:tr>
      <w:tr w:rsidR="00D377A9" w:rsidRPr="008D1672" w:rsidTr="00542DA3">
        <w:tc>
          <w:tcPr>
            <w:tcW w:w="625" w:type="dxa"/>
          </w:tcPr>
          <w:p w:rsidR="00D377A9" w:rsidRPr="008D1672" w:rsidRDefault="00D377A9" w:rsidP="0054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D1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</w:tcPr>
          <w:p w:rsidR="00D377A9" w:rsidRPr="008D1672" w:rsidRDefault="00D377A9" w:rsidP="00542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672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</w:tbl>
    <w:p w:rsidR="00D377A9" w:rsidRDefault="00D377A9" w:rsidP="00D377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77A9" w:rsidRDefault="00D377A9" w:rsidP="00D377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77A9" w:rsidRDefault="00D377A9" w:rsidP="00D377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77A9" w:rsidRDefault="00D377A9" w:rsidP="00D377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77A9" w:rsidRDefault="00D377A9" w:rsidP="00D377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3F89" w:rsidRDefault="008E3F89" w:rsidP="00D377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3F89" w:rsidRDefault="008E3F89" w:rsidP="00D377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77A9" w:rsidRDefault="008E3F89" w:rsidP="00D377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План учебного процесса</w:t>
      </w:r>
    </w:p>
    <w:p w:rsidR="00D377A9" w:rsidRDefault="00D377A9" w:rsidP="00D377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B771C" w:rsidRPr="009B771C" w:rsidRDefault="009B771C" w:rsidP="00D377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77A9" w:rsidRPr="009B1F0A" w:rsidRDefault="00D377A9" w:rsidP="00D377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77A9" w:rsidRDefault="00D377A9" w:rsidP="00D377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377A9" w:rsidRDefault="00D377A9" w:rsidP="00D377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377A9" w:rsidRPr="00EB5441" w:rsidRDefault="00D377A9" w:rsidP="00D377A9">
      <w:pPr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8"/>
          <w:szCs w:val="28"/>
        </w:rPr>
        <w:sectPr w:rsidR="00D377A9" w:rsidRPr="00EB5441" w:rsidSect="00262CBE">
          <w:pgSz w:w="16838" w:h="11906" w:orient="landscape"/>
          <w:pgMar w:top="426" w:right="1276" w:bottom="567" w:left="1134" w:header="709" w:footer="709" w:gutter="0"/>
          <w:cols w:space="720"/>
        </w:sectPr>
      </w:pPr>
    </w:p>
    <w:tbl>
      <w:tblPr>
        <w:tblW w:w="164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0"/>
        <w:gridCol w:w="5106"/>
        <w:gridCol w:w="935"/>
        <w:gridCol w:w="32"/>
        <w:gridCol w:w="8"/>
        <w:gridCol w:w="668"/>
        <w:gridCol w:w="20"/>
        <w:gridCol w:w="547"/>
        <w:gridCol w:w="20"/>
        <w:gridCol w:w="689"/>
        <w:gridCol w:w="20"/>
        <w:gridCol w:w="689"/>
        <w:gridCol w:w="20"/>
        <w:gridCol w:w="689"/>
        <w:gridCol w:w="20"/>
        <w:gridCol w:w="696"/>
        <w:gridCol w:w="12"/>
        <w:gridCol w:w="16"/>
        <w:gridCol w:w="579"/>
        <w:gridCol w:w="709"/>
        <w:gridCol w:w="709"/>
        <w:gridCol w:w="709"/>
        <w:gridCol w:w="577"/>
        <w:gridCol w:w="131"/>
        <w:gridCol w:w="567"/>
        <w:gridCol w:w="567"/>
        <w:gridCol w:w="719"/>
      </w:tblGrid>
      <w:tr w:rsidR="005D1B15" w:rsidTr="005D1B15">
        <w:trPr>
          <w:cantSplit/>
          <w:trHeight w:val="415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lastRenderedPageBreak/>
              <w:t>РТ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5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</w:p>
          <w:p w:rsidR="005D1B15" w:rsidRDefault="005D1B15">
            <w:pPr>
              <w:jc w:val="center"/>
              <w:rPr>
                <w:sz w:val="16"/>
                <w:szCs w:val="16"/>
              </w:rPr>
            </w:pPr>
          </w:p>
          <w:p w:rsidR="005D1B15" w:rsidRDefault="005D1B15">
            <w:pPr>
              <w:jc w:val="center"/>
              <w:rPr>
                <w:b/>
                <w:sz w:val="16"/>
                <w:szCs w:val="16"/>
              </w:rPr>
            </w:pPr>
          </w:p>
          <w:p w:rsidR="005D1B15" w:rsidRDefault="005D1B15">
            <w:pPr>
              <w:jc w:val="center"/>
              <w:rPr>
                <w:b/>
                <w:sz w:val="16"/>
                <w:szCs w:val="16"/>
              </w:rPr>
            </w:pPr>
          </w:p>
          <w:p w:rsidR="005D1B15" w:rsidRDefault="005D1B15">
            <w:pPr>
              <w:jc w:val="center"/>
              <w:rPr>
                <w:b/>
                <w:sz w:val="16"/>
                <w:szCs w:val="16"/>
              </w:rPr>
            </w:pPr>
          </w:p>
          <w:p w:rsidR="005D1B15" w:rsidRDefault="005D1B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учебных циклов, разделов, дисциплин, профессиональных модулей, МДК, практик</w:t>
            </w:r>
          </w:p>
          <w:p w:rsidR="005D1B15" w:rsidRDefault="005D1B15">
            <w:pPr>
              <w:tabs>
                <w:tab w:val="left" w:pos="4125"/>
              </w:tabs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b/>
                <w:color w:val="000000"/>
                <w:w w:val="90"/>
              </w:rPr>
            </w:pPr>
            <w:r>
              <w:rPr>
                <w:b/>
              </w:rPr>
              <w:t>Формы промежуточной аттестации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Учебная нагрузка обучающихся (часов)</w:t>
            </w:r>
          </w:p>
        </w:tc>
        <w:tc>
          <w:tcPr>
            <w:tcW w:w="529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Распределение обязательной аудиторной нагрузки по курсам и семестрам (часов в неделю)</w:t>
            </w:r>
          </w:p>
        </w:tc>
      </w:tr>
      <w:tr w:rsidR="005D1B15" w:rsidTr="005D1B15">
        <w:trPr>
          <w:cantSplit/>
          <w:trHeight w:val="345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b/>
                <w:color w:val="000000"/>
                <w:w w:val="90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1B15" w:rsidRDefault="005D1B15">
            <w:pPr>
              <w:ind w:left="113" w:right="113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</w:p>
          <w:p w:rsidR="005D1B15" w:rsidRDefault="005D1B1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Максимальная</w:t>
            </w:r>
          </w:p>
          <w:p w:rsidR="005D1B15" w:rsidRDefault="005D1B15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D1B15" w:rsidRDefault="005D1B15">
            <w:pPr>
              <w:autoSpaceDN w:val="0"/>
              <w:ind w:left="113" w:right="113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</w:rPr>
            </w:pPr>
            <w:r>
              <w:rPr>
                <w:b/>
              </w:rPr>
              <w:t>Обязательная аудиторная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курс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курс</w:t>
            </w:r>
          </w:p>
        </w:tc>
      </w:tr>
      <w:tr w:rsidR="005D1B15" w:rsidTr="005D1B15">
        <w:trPr>
          <w:cantSplit/>
          <w:trHeight w:val="7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b/>
                <w:color w:val="000000"/>
                <w:w w:val="9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  <w:r>
              <w:rPr>
                <w:b/>
                <w:sz w:val="18"/>
                <w:szCs w:val="18"/>
              </w:rPr>
              <w:t>Всего занятий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</w:t>
            </w: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сем.</w:t>
            </w: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сем.</w:t>
            </w: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сем.</w:t>
            </w: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сем.</w:t>
            </w: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сем.</w:t>
            </w: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сем.</w:t>
            </w: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сем.</w:t>
            </w:r>
          </w:p>
          <w:p w:rsidR="005D1B15" w:rsidRDefault="005D1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5D1B15" w:rsidTr="005D1B15">
        <w:trPr>
          <w:cantSplit/>
          <w:trHeight w:val="99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b/>
                <w:color w:val="000000"/>
                <w:w w:val="9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Лекция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Практические занятия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Индив</w:t>
            </w:r>
            <w:proofErr w:type="spellEnd"/>
            <w:r>
              <w:rPr>
                <w:b/>
                <w:sz w:val="18"/>
                <w:szCs w:val="18"/>
              </w:rPr>
              <w:t>. проект</w:t>
            </w: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  <w:r>
              <w:rPr>
                <w:sz w:val="16"/>
              </w:rPr>
              <w:t xml:space="preserve">8    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  <w:r>
              <w:rPr>
                <w:sz w:val="16"/>
              </w:rPr>
              <w:t>17</w:t>
            </w:r>
          </w:p>
        </w:tc>
      </w:tr>
      <w:tr w:rsidR="005D1B15" w:rsidTr="005D1B15">
        <w:trPr>
          <w:trHeight w:val="12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ОД.00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735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b/>
                <w:i/>
                <w:color w:val="000000"/>
                <w:w w:val="90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ОД.01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b/>
                <w:i/>
                <w:color w:val="000000"/>
                <w:w w:val="9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Учебные дисциплины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16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i/>
                <w:w w:val="9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i/>
                <w:w w:val="9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ОД.01.01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-/-/-/ДЗ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ОД.01.02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-/Д/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ОД.01.03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  </w:t>
            </w:r>
            <w:r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ОД.01.04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Естествознание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ОД.01.05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Theme="minorHAnsi" w:eastAsiaTheme="minorHAnsi" w:hAnsiTheme="minorHAnsi"/>
              </w:rPr>
            </w:pPr>
            <w:r>
              <w:rPr>
                <w:sz w:val="20"/>
                <w:szCs w:val="20"/>
              </w:rPr>
              <w:t xml:space="preserve">   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ОД.01.06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/З/З/З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ОД.01.07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ОД.01.08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  </w:t>
            </w:r>
            <w:r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ОД.01.09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ОД.01.10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Родная  литература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ОД.01.11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Астрономия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b/>
                <w:i/>
                <w:color w:val="000000"/>
                <w:w w:val="90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ОД.02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b/>
                <w:i/>
                <w:color w:val="000000"/>
                <w:w w:val="9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w w:val="9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w w:val="9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ОД.02.01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</w:rPr>
              <w:t>История мировой культуры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-/-/ДЗ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ОД.02.02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</w:rPr>
              <w:t xml:space="preserve">История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-/-/ДЗ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ОД.02.03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</w:rPr>
              <w:t>История искусств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-/-/</w:t>
            </w:r>
            <w:r>
              <w:rPr>
                <w:b/>
                <w:sz w:val="16"/>
                <w:szCs w:val="16"/>
              </w:rPr>
              <w:t>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ОД.02.04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</w:rPr>
              <w:t>Перспектива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tabs>
                <w:tab w:val="center" w:pos="246"/>
              </w:tabs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tabs>
                <w:tab w:val="center" w:pos="246"/>
              </w:tabs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ОД.02.05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ОД.02.06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ОД.02.07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ОД.02.08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Пластическая анатомия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spacing w:line="180" w:lineRule="atLeast"/>
              <w:ind w:left="-57" w:right="-113"/>
              <w:rPr>
                <w:rFonts w:ascii="Times New Roman" w:eastAsia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ОГСЭ.01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</w:rPr>
              <w:t xml:space="preserve">Основы философии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ОГСЭ.02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ОГСЭ.03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</w:rPr>
              <w:t>Психология общения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ОГСЭ.04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/ </w:t>
            </w:r>
            <w:r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ОГСЭ.05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/З/ДЗ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pStyle w:val="1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ОГСЭ.06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Гражданское население в противодействие идеологии терроризма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b/>
                <w:i/>
                <w:w w:val="9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</w:tr>
      <w:tr w:rsidR="005D1B15" w:rsidTr="005D1B15">
        <w:trPr>
          <w:trHeight w:val="42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ОП.00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i/>
                <w:color w:val="000000"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Общепрофессиональные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дисциплины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b/>
                <w:i/>
                <w:w w:val="9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ОП.01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</w:rPr>
              <w:t>Рисунок*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Э/Э/Э/Э/Э/Э/Э/Э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D1B15" w:rsidTr="005D1B15">
        <w:trPr>
          <w:trHeight w:val="24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ОП.02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</w:rPr>
              <w:t>Живопись*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Э/Э/Э/Э/Э/Э/Э/Э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ОП.03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</w:rPr>
              <w:t>Цветоведение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ОП.04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w w:val="90"/>
                <w:sz w:val="18"/>
                <w:szCs w:val="28"/>
              </w:rPr>
            </w:pPr>
            <w:r>
              <w:rPr>
                <w:sz w:val="18"/>
              </w:rPr>
              <w:t>Безопасность жизнедеятельности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szCs w:val="20"/>
                <w:highlight w:val="lightGray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szCs w:val="20"/>
                <w:highlight w:val="lightGray"/>
              </w:rPr>
            </w:pPr>
          </w:p>
        </w:tc>
      </w:tr>
      <w:tr w:rsidR="005D1B15" w:rsidTr="005D1B15">
        <w:trPr>
          <w:trHeight w:val="15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lastRenderedPageBreak/>
              <w:t>ОП.05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и культура  речи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Д/</w:t>
            </w:r>
            <w:proofErr w:type="gramStart"/>
            <w:r>
              <w:rPr>
                <w:szCs w:val="16"/>
                <w:lang w:eastAsia="en-US"/>
              </w:rPr>
              <w:t>З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ОП.06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Материаловедение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 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 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ОП.07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Народный орнамент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 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ОП.08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Узкая специализаци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sz w:val="18"/>
                <w:szCs w:val="18"/>
              </w:rPr>
              <w:t>Вышивка,батик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-/-/-/ДЗ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 315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 105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</w:tr>
      <w:tr w:rsidR="005D1B15" w:rsidTr="005D1B15">
        <w:trPr>
          <w:trHeight w:val="20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ПМ.00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D1B15" w:rsidRDefault="005D1B15">
            <w:pPr>
              <w:autoSpaceDN w:val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2511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D1B15" w:rsidRDefault="005D1B15">
            <w:pPr>
              <w:autoSpaceDN w:val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837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D1B15" w:rsidRDefault="005D1B15">
            <w:pPr>
              <w:autoSpaceDN w:val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1674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D1B15" w:rsidRDefault="005D1B15">
            <w:pPr>
              <w:autoSpaceDN w:val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D1B15" w:rsidRDefault="005D1B15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</w:tr>
      <w:tr w:rsidR="005D1B15" w:rsidTr="005D1B15">
        <w:trPr>
          <w:trHeight w:val="12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ПМ.01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b/>
                <w:bCs/>
                <w:color w:val="000000"/>
                <w:w w:val="9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Творческая и исполнительская деятельность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 (к)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МДК.01.01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Э/Э/Э/Э/Э/Э/Э/Э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УП.01.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Учебная практика (работа с натуры на открытом воздухе (пленэр)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413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недели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</w:t>
            </w:r>
            <w:proofErr w:type="spellStart"/>
            <w:r>
              <w:rPr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ПМ.02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Производственно-технологическая деятельность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 (к)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МДК.02.01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 w:rsidP="00A85CB3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-/Э/-/Э/-/-/ДЗ/Э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УП.02.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pacing w:val="-1"/>
                <w:sz w:val="16"/>
                <w:szCs w:val="16"/>
              </w:rPr>
              <w:t xml:space="preserve">Учебная практика (изучение памятников искусства в других </w:t>
            </w:r>
            <w:r>
              <w:rPr>
                <w:sz w:val="16"/>
                <w:szCs w:val="16"/>
              </w:rPr>
              <w:t>городах)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З</w:t>
            </w:r>
            <w:proofErr w:type="gramEnd"/>
          </w:p>
        </w:tc>
        <w:tc>
          <w:tcPr>
            <w:tcW w:w="413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недели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1нед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</w:tr>
      <w:tr w:rsidR="005D1B15" w:rsidTr="005D1B15">
        <w:trPr>
          <w:trHeight w:val="6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УП.03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413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недели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4нед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ПП.01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 Исполнительская</w:t>
            </w:r>
            <w:r>
              <w:t xml:space="preserve"> </w:t>
            </w:r>
            <w:r>
              <w:rPr>
                <w:sz w:val="18"/>
                <w:szCs w:val="18"/>
              </w:rPr>
              <w:t>практика (по профилю специальности)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413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недели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</w:t>
            </w:r>
            <w:proofErr w:type="spellStart"/>
            <w:r>
              <w:rPr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ПМ.03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 (к)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pStyle w:val="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МДК.03.01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МДК.03.02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hAnsi="Times New Roman"/>
                <w:bCs/>
                <w:iCs/>
                <w:color w:val="000000"/>
                <w:w w:val="90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-/ДЗ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shd w:val="clear" w:color="auto" w:fill="FFFFFF"/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ПП.02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8"/>
                <w:szCs w:val="18"/>
              </w:rPr>
              <w:t>Производственная практика (педагогическая)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1нед</w:t>
            </w:r>
          </w:p>
        </w:tc>
      </w:tr>
      <w:tr w:rsidR="005D1B15" w:rsidTr="005D1B1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shd w:val="clear" w:color="auto" w:fill="FFFFFF"/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УП 4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pacing w:val="-1"/>
                <w:sz w:val="16"/>
                <w:szCs w:val="16"/>
              </w:rPr>
              <w:t xml:space="preserve">Учебная </w:t>
            </w:r>
            <w:r>
              <w:rPr>
                <w:sz w:val="18"/>
                <w:szCs w:val="18"/>
              </w:rPr>
              <w:t>педагогическая</w:t>
            </w:r>
            <w:r>
              <w:rPr>
                <w:spacing w:val="-1"/>
                <w:sz w:val="16"/>
                <w:szCs w:val="16"/>
              </w:rPr>
              <w:t xml:space="preserve"> практика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B15" w:rsidRDefault="005D1B15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2нед</w:t>
            </w:r>
          </w:p>
        </w:tc>
      </w:tr>
      <w:tr w:rsidR="005D1B15" w:rsidTr="005D1B15">
        <w:trPr>
          <w:trHeight w:val="237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spacing w:after="120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w w:val="90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4644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5D1B15" w:rsidTr="005D1B15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spacing w:line="180" w:lineRule="atLeast"/>
              <w:rPr>
                <w:rFonts w:ascii="Times New Roman" w:eastAsia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ДР.00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  <w:r>
              <w:rPr>
                <w:b/>
                <w:sz w:val="18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</w:rPr>
            </w:pPr>
            <w:r>
              <w:rPr>
                <w:b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D1B15" w:rsidTr="005D1B15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ДР.01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</w:rPr>
              <w:t xml:space="preserve">Дополнительная работа    (рисунок)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5D1B15" w:rsidTr="005D1B15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ДР.02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</w:rPr>
              <w:t>Дополнительная работа    (живопись)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2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D1B15" w:rsidTr="005D1B15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spacing w:line="180" w:lineRule="atLeast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spacing w:line="180" w:lineRule="atLeast"/>
              <w:ind w:right="-57"/>
              <w:jc w:val="right"/>
              <w:rPr>
                <w:rFonts w:ascii="Times New Roman" w:eastAsia="Times New Roman" w:hAnsi="Times New Roman"/>
                <w:color w:val="000000"/>
                <w:w w:val="90"/>
              </w:rPr>
            </w:pPr>
            <w:r>
              <w:rPr>
                <w:b/>
              </w:rPr>
              <w:t xml:space="preserve">    Итого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D1B15" w:rsidTr="005D1B15">
        <w:trPr>
          <w:trHeight w:val="272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spacing w:line="180" w:lineRule="atLeast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spacing w:after="120"/>
              <w:ind w:left="-57" w:right="-57"/>
              <w:jc w:val="right"/>
              <w:rPr>
                <w:rFonts w:ascii="Times New Roman" w:eastAsia="Times New Roman" w:hAnsi="Times New Roman"/>
                <w:b/>
                <w:color w:val="000000"/>
                <w:w w:val="90"/>
              </w:rPr>
            </w:pPr>
            <w:r>
              <w:rPr>
                <w:b/>
              </w:rPr>
              <w:t xml:space="preserve">                                                                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2322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5436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5D1B15" w:rsidTr="005D1B15">
        <w:tc>
          <w:tcPr>
            <w:tcW w:w="70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jc w:val="center"/>
              <w:rPr>
                <w:rFonts w:ascii="Times New Roman" w:eastAsia="Times New Roman" w:hAnsi="Times New Roman"/>
                <w:color w:val="FF0000"/>
                <w:w w:val="90"/>
                <w:sz w:val="18"/>
                <w:szCs w:val="18"/>
              </w:rPr>
            </w:pPr>
          </w:p>
          <w:p w:rsidR="005D1B15" w:rsidRDefault="005D1B1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Консультации на одного обучающегося  4 часа в год</w:t>
            </w:r>
          </w:p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</w:p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D1B15" w:rsidTr="005D1B15">
        <w:tc>
          <w:tcPr>
            <w:tcW w:w="70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color w:val="FF0000"/>
                <w:w w:val="90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диф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6"/>
                <w:szCs w:val="16"/>
              </w:rPr>
              <w:t>зачётов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1B15" w:rsidTr="005D1B15">
        <w:tc>
          <w:tcPr>
            <w:tcW w:w="70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color w:val="FF0000"/>
                <w:w w:val="90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16"/>
                <w:szCs w:val="16"/>
              </w:rPr>
              <w:t>зачётов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1B15" w:rsidTr="005D1B15">
        <w:tc>
          <w:tcPr>
            <w:tcW w:w="70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15" w:rsidRDefault="005D1B15">
            <w:pPr>
              <w:rPr>
                <w:rFonts w:ascii="Times New Roman" w:eastAsia="Times New Roman" w:hAnsi="Times New Roman"/>
                <w:color w:val="FF0000"/>
                <w:w w:val="90"/>
                <w:sz w:val="18"/>
                <w:szCs w:val="18"/>
              </w:rPr>
            </w:pPr>
          </w:p>
        </w:tc>
        <w:tc>
          <w:tcPr>
            <w:tcW w:w="4146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Промежуточная аттестация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1нед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1нед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1нед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1нед</w:t>
            </w:r>
          </w:p>
        </w:tc>
      </w:tr>
      <w:tr w:rsidR="005D1B15" w:rsidTr="005D1B15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B15" w:rsidRDefault="005D1B15">
            <w:pPr>
              <w:shd w:val="clear" w:color="auto" w:fill="FFFFFF"/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ПДП.00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410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  <w:r>
              <w:rPr>
                <w:b/>
                <w:sz w:val="18"/>
              </w:rPr>
              <w:t>4 недели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</w:tc>
      </w:tr>
      <w:tr w:rsidR="005D1B15" w:rsidTr="005D1B15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B15" w:rsidRDefault="005D1B15">
            <w:pPr>
              <w:shd w:val="clear" w:color="auto" w:fill="FFFFFF"/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ГИА.00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411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  <w:r>
              <w:rPr>
                <w:b/>
                <w:sz w:val="18"/>
              </w:rPr>
              <w:t>9 недель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5D1B15" w:rsidTr="005D1B15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B15" w:rsidRDefault="005D1B15">
            <w:pPr>
              <w:shd w:val="clear" w:color="auto" w:fill="FFFFFF"/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ГИА.01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pacing w:val="-1"/>
                <w:sz w:val="18"/>
                <w:szCs w:val="18"/>
              </w:rPr>
              <w:t xml:space="preserve">Выполнение дипломной работы с 27 апреля </w:t>
            </w:r>
          </w:p>
        </w:tc>
        <w:tc>
          <w:tcPr>
            <w:tcW w:w="411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</w:rPr>
              <w:t>7 недель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7нед</w:t>
            </w:r>
          </w:p>
        </w:tc>
      </w:tr>
      <w:tr w:rsidR="005D1B15" w:rsidTr="005D1B15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B15" w:rsidRDefault="005D1B15">
            <w:pPr>
              <w:shd w:val="clear" w:color="auto" w:fill="FFFFFF"/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ГИА.02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Защита дипломной работы </w:t>
            </w:r>
          </w:p>
        </w:tc>
        <w:tc>
          <w:tcPr>
            <w:tcW w:w="411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</w:rPr>
              <w:t>1 неделя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</w:tc>
      </w:tr>
      <w:tr w:rsidR="005D1B15" w:rsidTr="005D1B15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B15" w:rsidRDefault="005D1B15">
            <w:pPr>
              <w:shd w:val="clear" w:color="auto" w:fill="FFFFFF"/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ГИА.03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rPr>
                <w:rFonts w:ascii="Times New Roman" w:eastAsia="Times New Roman" w:hAnsi="Times New Roman"/>
                <w:color w:val="000000"/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Государственный экзамен по профессиональному модулю «Педагогическая деятельность» </w:t>
            </w:r>
          </w:p>
        </w:tc>
        <w:tc>
          <w:tcPr>
            <w:tcW w:w="411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8"/>
                <w:szCs w:val="28"/>
              </w:rPr>
            </w:pPr>
            <w:r>
              <w:rPr>
                <w:sz w:val="18"/>
              </w:rPr>
              <w:t>1 неделя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5" w:rsidRDefault="005D1B15">
            <w:pPr>
              <w:autoSpaceDN w:val="0"/>
              <w:jc w:val="center"/>
              <w:rPr>
                <w:rFonts w:ascii="Times New Roman" w:eastAsia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</w:tc>
      </w:tr>
    </w:tbl>
    <w:p w:rsidR="005D1B15" w:rsidRDefault="005D1B15" w:rsidP="005D1B15">
      <w:pPr>
        <w:rPr>
          <w:rFonts w:eastAsia="Times New Roman"/>
          <w:color w:val="000000"/>
          <w:w w:val="90"/>
          <w:sz w:val="20"/>
          <w:szCs w:val="20"/>
        </w:rPr>
      </w:pPr>
      <w:r>
        <w:rPr>
          <w:sz w:val="24"/>
          <w:szCs w:val="24"/>
        </w:rPr>
        <w:t xml:space="preserve"> * </w:t>
      </w:r>
      <w:r>
        <w:rPr>
          <w:sz w:val="20"/>
          <w:szCs w:val="20"/>
        </w:rPr>
        <w:t xml:space="preserve">Экзамены проходят в виде просмотров </w:t>
      </w:r>
    </w:p>
    <w:p w:rsidR="005D1B15" w:rsidRDefault="005D1B15" w:rsidP="005D1B15">
      <w:pPr>
        <w:pStyle w:val="2"/>
      </w:pPr>
      <w:r>
        <w:t xml:space="preserve">                                                                                   </w:t>
      </w:r>
    </w:p>
    <w:p w:rsidR="005D1B15" w:rsidRDefault="005D1B15" w:rsidP="005D1B15">
      <w:pPr>
        <w:pStyle w:val="2"/>
      </w:pPr>
      <w:r>
        <w:t xml:space="preserve">                                                                                             </w:t>
      </w:r>
    </w:p>
    <w:p w:rsidR="005D1B15" w:rsidRDefault="005D1B15" w:rsidP="005D1B15">
      <w:pPr>
        <w:pStyle w:val="2"/>
      </w:pPr>
    </w:p>
    <w:p w:rsidR="005D1B15" w:rsidRDefault="005D1B15" w:rsidP="005D1B15">
      <w:pPr>
        <w:pStyle w:val="2"/>
      </w:pPr>
    </w:p>
    <w:p w:rsidR="005D1B15" w:rsidRDefault="005D1B15" w:rsidP="005D1B15">
      <w:pPr>
        <w:rPr>
          <w:lang w:eastAsia="ru-RU"/>
        </w:rPr>
      </w:pPr>
    </w:p>
    <w:p w:rsidR="005D1B15" w:rsidRPr="005D1B15" w:rsidRDefault="005D1B15" w:rsidP="005D1B15">
      <w:pPr>
        <w:rPr>
          <w:lang w:eastAsia="ru-RU"/>
        </w:rPr>
      </w:pPr>
    </w:p>
    <w:p w:rsidR="005D1B15" w:rsidRDefault="005D1B15" w:rsidP="005D1B15">
      <w:pPr>
        <w:pStyle w:val="2"/>
      </w:pPr>
      <w:r>
        <w:lastRenderedPageBreak/>
        <w:t xml:space="preserve">                                                                                          ПОЯСНИТЕЛЬНАЯ ЗАПИСКА К УЧЕБНОМУ ПЛАНУ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  <w:r>
        <w:rPr>
          <w:color w:val="auto"/>
          <w:w w:val="100"/>
          <w:szCs w:val="20"/>
          <w:lang w:bidi="en-US"/>
        </w:rPr>
        <w:tab/>
      </w:r>
      <w:proofErr w:type="gramStart"/>
      <w:r>
        <w:rPr>
          <w:color w:val="auto"/>
          <w:w w:val="100"/>
          <w:szCs w:val="20"/>
          <w:lang w:bidi="en-US"/>
        </w:rPr>
        <w:t xml:space="preserve">Настоящий учебный план разработан учебным заведением в соответствии с Федеральным государственным образовательным стандартом среднего профессионального образования по специальности 54.02.02 Декоративно-прикладное искусство и народные промыслы (по виду: художественная роспись ткани) </w:t>
      </w:r>
      <w:r>
        <w:rPr>
          <w:color w:val="auto"/>
          <w:w w:val="100"/>
          <w:szCs w:val="20"/>
          <w:lang w:eastAsia="en-US" w:bidi="en-US"/>
        </w:rPr>
        <w:t>углубленной подготовки</w:t>
      </w:r>
      <w:r>
        <w:rPr>
          <w:color w:val="auto"/>
          <w:w w:val="100"/>
          <w:szCs w:val="20"/>
          <w:lang w:bidi="en-US"/>
        </w:rPr>
        <w:t xml:space="preserve">, утвержденным приказом Министерства образования и науки Российской Федерации </w:t>
      </w:r>
      <w:r>
        <w:rPr>
          <w:color w:val="auto"/>
          <w:w w:val="100"/>
          <w:szCs w:val="20"/>
          <w:lang w:eastAsia="en-US" w:bidi="en-US"/>
        </w:rPr>
        <w:t>от «27» октября 2014 г. № 1389</w:t>
      </w:r>
      <w:r>
        <w:rPr>
          <w:color w:val="auto"/>
          <w:w w:val="100"/>
          <w:szCs w:val="20"/>
          <w:lang w:bidi="en-US"/>
        </w:rPr>
        <w:t>, зарегистрированным в Министерстве юстиции РФ от</w:t>
      </w:r>
      <w:r>
        <w:rPr>
          <w:color w:val="auto"/>
          <w:w w:val="100"/>
          <w:szCs w:val="20"/>
          <w:lang w:eastAsia="en-US" w:bidi="en-US"/>
        </w:rPr>
        <w:t xml:space="preserve">24 ноября 2014 г. </w:t>
      </w:r>
      <w:r>
        <w:rPr>
          <w:color w:val="auto"/>
          <w:w w:val="100"/>
          <w:szCs w:val="20"/>
          <w:lang w:val="en-US" w:eastAsia="en-US" w:bidi="en-US"/>
        </w:rPr>
        <w:t>N</w:t>
      </w:r>
      <w:r>
        <w:rPr>
          <w:color w:val="auto"/>
          <w:w w:val="100"/>
          <w:szCs w:val="20"/>
          <w:lang w:eastAsia="en-US" w:bidi="en-US"/>
        </w:rPr>
        <w:t xml:space="preserve"> 34873.</w:t>
      </w:r>
      <w:proofErr w:type="gramEnd"/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  <w:r>
        <w:rPr>
          <w:color w:val="auto"/>
          <w:w w:val="100"/>
          <w:szCs w:val="20"/>
          <w:lang w:bidi="en-US"/>
        </w:rPr>
        <w:tab/>
        <w:t xml:space="preserve">Учебный план, включает общеобразовательный учебный цикл, общий гуманитарный и социально-экономический учебный цикл, профессиональный учебный цикл. Профессиональный учебный цикл состоит из </w:t>
      </w:r>
      <w:proofErr w:type="spellStart"/>
      <w:r>
        <w:rPr>
          <w:color w:val="auto"/>
          <w:w w:val="100"/>
          <w:szCs w:val="20"/>
          <w:lang w:bidi="en-US"/>
        </w:rPr>
        <w:t>общепрофессиональных</w:t>
      </w:r>
      <w:proofErr w:type="spellEnd"/>
      <w:r>
        <w:rPr>
          <w:color w:val="auto"/>
          <w:w w:val="100"/>
          <w:szCs w:val="20"/>
          <w:lang w:bidi="en-US"/>
        </w:rPr>
        <w:t xml:space="preserve"> дисциплин и профессиональных модулей, включающих междисциплинарные курсы.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  <w:r>
        <w:rPr>
          <w:color w:val="auto"/>
          <w:w w:val="100"/>
          <w:szCs w:val="20"/>
          <w:lang w:bidi="en-US"/>
        </w:rPr>
        <w:tab/>
        <w:t>Вариативная часть ППССЗ использована для расширения подготовки выпускника,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профессионального образования.</w:t>
      </w:r>
      <w:r>
        <w:rPr>
          <w:b/>
          <w:color w:val="auto"/>
          <w:w w:val="100"/>
          <w:szCs w:val="20"/>
          <w:lang w:eastAsia="en-US" w:bidi="en-US"/>
        </w:rPr>
        <w:t xml:space="preserve"> 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  <w:r>
        <w:rPr>
          <w:color w:val="auto"/>
          <w:w w:val="100"/>
          <w:szCs w:val="20"/>
          <w:lang w:bidi="en-US"/>
        </w:rPr>
        <w:tab/>
        <w:t>Максимальный объем учебной нагрузки обучающегося со</w:t>
      </w:r>
      <w:r>
        <w:rPr>
          <w:color w:val="auto"/>
          <w:w w:val="100"/>
          <w:szCs w:val="20"/>
          <w:lang w:bidi="en-US"/>
        </w:rPr>
        <w:softHyphen/>
        <w:t>ставляет 54 академических часа в неделю, включая все виды аудитор</w:t>
      </w:r>
      <w:r>
        <w:rPr>
          <w:color w:val="auto"/>
          <w:w w:val="100"/>
          <w:szCs w:val="20"/>
          <w:lang w:bidi="en-US"/>
        </w:rPr>
        <w:softHyphen/>
        <w:t>ной и внеаудиторной (самостоятельной) учебной работы по освоению программы подготовки специалистов среднего звена.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  <w:r>
        <w:rPr>
          <w:color w:val="auto"/>
          <w:w w:val="100"/>
          <w:szCs w:val="20"/>
          <w:lang w:bidi="en-US"/>
        </w:rPr>
        <w:tab/>
        <w:t>Максимальный объем аудиторной учебной нагрузки при оч</w:t>
      </w:r>
      <w:r>
        <w:rPr>
          <w:color w:val="auto"/>
          <w:w w:val="100"/>
          <w:szCs w:val="20"/>
          <w:lang w:bidi="en-US"/>
        </w:rPr>
        <w:softHyphen/>
        <w:t>ной форме получения образования составляет 36 академических часов в неделю.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  <w:r>
        <w:rPr>
          <w:color w:val="auto"/>
          <w:w w:val="100"/>
          <w:szCs w:val="20"/>
          <w:lang w:bidi="en-US"/>
        </w:rPr>
        <w:tab/>
        <w:t>⃰Дополнительная работа над завершением программного за</w:t>
      </w:r>
      <w:r>
        <w:rPr>
          <w:color w:val="auto"/>
          <w:w w:val="100"/>
          <w:szCs w:val="20"/>
          <w:lang w:bidi="en-US"/>
        </w:rPr>
        <w:softHyphen/>
        <w:t>дания (не более 6 академических часов в неделю) при реализации ППССЗ углубленной подготовки по специальности 54.02.02 Декоративно - прикладное искусство и народные промыслы (по виду: художественная роспись ткани) по дисци</w:t>
      </w:r>
      <w:r>
        <w:rPr>
          <w:color w:val="auto"/>
          <w:w w:val="100"/>
          <w:szCs w:val="20"/>
          <w:lang w:bidi="en-US"/>
        </w:rPr>
        <w:softHyphen/>
        <w:t>плинам «Рисунок», «Живопись» является особым видом самостоятельной работы обучающихся; во из</w:t>
      </w:r>
      <w:r>
        <w:rPr>
          <w:color w:val="auto"/>
          <w:w w:val="100"/>
          <w:szCs w:val="20"/>
          <w:lang w:bidi="en-US"/>
        </w:rPr>
        <w:softHyphen/>
        <w:t>бежание методических ошибок и соблюдения требований техники безопасности проводится под руководством преподавателя, включает</w:t>
      </w:r>
      <w:r>
        <w:rPr>
          <w:color w:val="auto"/>
          <w:w w:val="100"/>
          <w:szCs w:val="20"/>
          <w:lang w:bidi="en-US"/>
        </w:rPr>
        <w:softHyphen/>
        <w:t>ся в расписание учебных занятий и в учебную нагрузку преподавателя, составляет 22 недели.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  <w:r>
        <w:rPr>
          <w:color w:val="auto"/>
          <w:w w:val="100"/>
          <w:szCs w:val="20"/>
          <w:lang w:bidi="en-US"/>
        </w:rPr>
        <w:t xml:space="preserve">      Объем часов дополнительной работы (792ч.) </w:t>
      </w:r>
      <w:proofErr w:type="gramStart"/>
      <w:r>
        <w:rPr>
          <w:color w:val="auto"/>
          <w:w w:val="100"/>
          <w:szCs w:val="20"/>
          <w:lang w:bidi="en-US"/>
        </w:rPr>
        <w:t>проводится рассредоточено в течение теоретического обучения является</w:t>
      </w:r>
      <w:proofErr w:type="gramEnd"/>
      <w:r>
        <w:rPr>
          <w:color w:val="auto"/>
          <w:w w:val="100"/>
          <w:szCs w:val="20"/>
          <w:lang w:bidi="en-US"/>
        </w:rPr>
        <w:t xml:space="preserve"> обязательной формой работы, но не входит в 36 академических часов недельной нагрузки студентов.   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  <w:r>
        <w:rPr>
          <w:color w:val="auto"/>
          <w:w w:val="100"/>
          <w:szCs w:val="20"/>
          <w:lang w:bidi="en-US"/>
        </w:rPr>
        <w:tab/>
        <w:t>Дисциплина «Физическая культура» предусматривает еже</w:t>
      </w:r>
      <w:r>
        <w:rPr>
          <w:color w:val="auto"/>
          <w:w w:val="100"/>
          <w:szCs w:val="20"/>
          <w:lang w:bidi="en-US"/>
        </w:rPr>
        <w:softHyphen/>
        <w:t>недельно 2 часа обязательных аудиторных занятий и 2 часа самостоя</w:t>
      </w:r>
      <w:r>
        <w:rPr>
          <w:color w:val="auto"/>
          <w:w w:val="100"/>
          <w:szCs w:val="20"/>
          <w:lang w:bidi="en-US"/>
        </w:rPr>
        <w:softHyphen/>
        <w:t>тельной учебной нагрузки (за счет различных форм внеаудиторных занятий в спортивных клубах, секциях).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  <w:r>
        <w:rPr>
          <w:color w:val="auto"/>
          <w:w w:val="100"/>
          <w:szCs w:val="20"/>
          <w:lang w:bidi="en-US"/>
        </w:rPr>
        <w:tab/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  <w:r>
        <w:rPr>
          <w:color w:val="auto"/>
          <w:w w:val="100"/>
          <w:szCs w:val="20"/>
          <w:lang w:bidi="en-US"/>
        </w:rPr>
        <w:lastRenderedPageBreak/>
        <w:t xml:space="preserve">         </w:t>
      </w:r>
      <w:proofErr w:type="gramStart"/>
      <w:r>
        <w:rPr>
          <w:color w:val="auto"/>
          <w:w w:val="100"/>
          <w:szCs w:val="20"/>
          <w:lang w:bidi="en-US"/>
        </w:rPr>
        <w:t>Консультации для обучающихся по очной формы получения образования предусмотрено образовательным учреждением из расчета 4 часа на одного обучающегося на каждый учебный год, в том числе в период реализации образовательной программы среднего общего образования.</w:t>
      </w:r>
      <w:proofErr w:type="gramEnd"/>
      <w:r>
        <w:rPr>
          <w:color w:val="auto"/>
          <w:w w:val="100"/>
          <w:szCs w:val="20"/>
          <w:lang w:bidi="en-US"/>
        </w:rPr>
        <w:t xml:space="preserve"> Формы проведе</w:t>
      </w:r>
      <w:r>
        <w:rPr>
          <w:color w:val="auto"/>
          <w:w w:val="100"/>
          <w:szCs w:val="20"/>
          <w:lang w:bidi="en-US"/>
        </w:rPr>
        <w:softHyphen/>
        <w:t>ния консультаций (групповые, индивидуальные, письменные, устные) определены образовательным учреждением.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  <w:r>
        <w:rPr>
          <w:color w:val="auto"/>
          <w:w w:val="100"/>
          <w:szCs w:val="20"/>
          <w:lang w:bidi="en-US"/>
        </w:rPr>
        <w:tab/>
        <w:t xml:space="preserve">Численность учебных групп в соответствии с Федеральным государственным образовательным стандартом установлена в количестве не более 25 человек – групповые занятия. 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  <w:r>
        <w:rPr>
          <w:color w:val="auto"/>
          <w:w w:val="100"/>
          <w:szCs w:val="20"/>
          <w:lang w:bidi="en-US"/>
        </w:rPr>
        <w:tab/>
        <w:t>Срок освоения ППССЗ углубленной подготовки при очной форме обучения составляет 199 недель.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  <w:r>
        <w:rPr>
          <w:color w:val="auto"/>
          <w:w w:val="100"/>
          <w:szCs w:val="20"/>
          <w:lang w:bidi="en-US"/>
        </w:rPr>
        <w:tab/>
        <w:t>Общий объем каникулярного времени в учебном году составляет 32 недели.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  <w:r>
        <w:rPr>
          <w:color w:val="auto"/>
          <w:w w:val="100"/>
          <w:szCs w:val="20"/>
          <w:lang w:bidi="en-US"/>
        </w:rPr>
        <w:tab/>
        <w:t>Время на подготовку к государственной итоговой аттестации составляет 9 недель.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 w:firstLine="708"/>
        <w:jc w:val="both"/>
        <w:rPr>
          <w:color w:val="auto"/>
          <w:w w:val="100"/>
          <w:szCs w:val="20"/>
          <w:lang w:eastAsia="en-US" w:bidi="en-US"/>
        </w:rPr>
      </w:pPr>
      <w:r>
        <w:rPr>
          <w:color w:val="auto"/>
          <w:w w:val="100"/>
          <w:szCs w:val="20"/>
          <w:lang w:bidi="en-US"/>
        </w:rPr>
        <w:tab/>
        <w:t>При разработке ППССЗ образовательное учреждение оставляет за собой право ежегодно определять объем времени по дисциплинам и профес</w:t>
      </w:r>
      <w:r>
        <w:rPr>
          <w:color w:val="auto"/>
          <w:w w:val="100"/>
          <w:szCs w:val="20"/>
          <w:lang w:bidi="en-US"/>
        </w:rPr>
        <w:softHyphen/>
        <w:t>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</w:t>
      </w:r>
      <w:r>
        <w:rPr>
          <w:color w:val="auto"/>
          <w:w w:val="100"/>
          <w:szCs w:val="20"/>
          <w:lang w:bidi="en-US"/>
        </w:rPr>
        <w:softHyphen/>
        <w:t>ние дисциплины, не может быть менее 36 часов.</w:t>
      </w:r>
      <w:r>
        <w:rPr>
          <w:color w:val="auto"/>
          <w:w w:val="100"/>
          <w:szCs w:val="20"/>
          <w:lang w:eastAsia="en-US" w:bidi="en-US"/>
        </w:rPr>
        <w:t xml:space="preserve"> 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 w:firstLine="708"/>
        <w:jc w:val="both"/>
        <w:rPr>
          <w:color w:val="auto"/>
          <w:w w:val="100"/>
          <w:szCs w:val="20"/>
          <w:lang w:bidi="en-US"/>
        </w:rPr>
      </w:pPr>
      <w:r>
        <w:rPr>
          <w:color w:val="auto"/>
          <w:w w:val="100"/>
          <w:szCs w:val="20"/>
          <w:lang w:bidi="en-US"/>
        </w:rPr>
        <w:t>Промежуточная аттестация по дисциплинам «Рисунок». «Живопись», междисциплинарных курсов: МДК 01.01 "Художественное проектирование изделий декоративно-прикладного и народного искусства», МДК 02.01 "</w:t>
      </w:r>
      <w:r>
        <w:rPr>
          <w:color w:val="auto"/>
          <w:w w:val="100"/>
          <w:szCs w:val="20"/>
          <w:lang w:eastAsia="en-US" w:bidi="en-US"/>
        </w:rPr>
        <w:t>Технология исполнения  изделий декоративно-прикладного и народного искусства</w:t>
      </w:r>
      <w:r>
        <w:rPr>
          <w:color w:val="auto"/>
          <w:w w:val="100"/>
          <w:szCs w:val="20"/>
          <w:lang w:bidi="en-US"/>
        </w:rPr>
        <w:t xml:space="preserve">" проводится в виде экзаменационных просмотров творческих работ  каждый семестр. 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 w:firstLine="708"/>
        <w:jc w:val="both"/>
        <w:rPr>
          <w:color w:val="auto"/>
          <w:w w:val="100"/>
          <w:szCs w:val="20"/>
          <w:lang w:bidi="en-US"/>
        </w:rPr>
      </w:pPr>
      <w:r>
        <w:rPr>
          <w:color w:val="auto"/>
          <w:w w:val="100"/>
          <w:szCs w:val="20"/>
          <w:lang w:bidi="en-US"/>
        </w:rPr>
        <w:t>Промежуточная аттестация междисциплинарных курсов: МДК 01.01 "Художественное проектирование изделий декоративно-прикладного и народного искусства», МДК 02.01 "</w:t>
      </w:r>
      <w:r>
        <w:rPr>
          <w:color w:val="auto"/>
          <w:w w:val="100"/>
          <w:szCs w:val="20"/>
          <w:lang w:eastAsia="en-US" w:bidi="en-US"/>
        </w:rPr>
        <w:t>Технология исполнения  изделий декоративно-прикладного и народного искусства</w:t>
      </w:r>
      <w:r>
        <w:rPr>
          <w:color w:val="auto"/>
          <w:w w:val="100"/>
          <w:szCs w:val="20"/>
          <w:lang w:bidi="en-US"/>
        </w:rPr>
        <w:t xml:space="preserve">" проводится в виде экзаменационных просмотров творческих работ  каждый семестр. 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 w:firstLine="708"/>
        <w:jc w:val="both"/>
        <w:rPr>
          <w:b/>
          <w:color w:val="auto"/>
          <w:w w:val="100"/>
          <w:szCs w:val="20"/>
          <w:lang w:bidi="en-US"/>
        </w:rPr>
      </w:pPr>
      <w:r>
        <w:rPr>
          <w:color w:val="auto"/>
          <w:w w:val="100"/>
          <w:szCs w:val="20"/>
          <w:lang w:bidi="en-US"/>
        </w:rPr>
        <w:t xml:space="preserve">Промежуточная аттестация междисциплинарных курсов: МДК 03.01 </w:t>
      </w:r>
      <w:r>
        <w:rPr>
          <w:color w:val="auto"/>
          <w:w w:val="100"/>
          <w:lang w:bidi="en-US"/>
        </w:rPr>
        <w:t>"</w:t>
      </w:r>
      <w:r>
        <w:rPr>
          <w:color w:val="auto"/>
          <w:w w:val="100"/>
          <w:lang w:eastAsia="en-US" w:bidi="en-US"/>
        </w:rPr>
        <w:t>Педагогические основы преподавания творческих дисциплин</w:t>
      </w:r>
      <w:r>
        <w:rPr>
          <w:color w:val="auto"/>
          <w:w w:val="100"/>
          <w:lang w:bidi="en-US"/>
        </w:rPr>
        <w:t>», МДК 03.02 "</w:t>
      </w:r>
      <w:r>
        <w:rPr>
          <w:color w:val="auto"/>
          <w:w w:val="100"/>
          <w:lang w:eastAsia="en-US" w:bidi="en-US"/>
        </w:rPr>
        <w:t>Учебно-методическое обеспечение учебного процесса</w:t>
      </w:r>
      <w:r>
        <w:rPr>
          <w:color w:val="auto"/>
          <w:w w:val="100"/>
          <w:lang w:bidi="en-US"/>
        </w:rPr>
        <w:t xml:space="preserve"> " проводится в виде комплексного экзамена по билетам. Каждый билет включает в себя по одному вопросу из каждого МДК</w:t>
      </w:r>
      <w:r>
        <w:rPr>
          <w:color w:val="auto"/>
          <w:w w:val="100"/>
          <w:szCs w:val="20"/>
          <w:lang w:bidi="en-US"/>
        </w:rPr>
        <w:t xml:space="preserve"> ПМ3 </w:t>
      </w:r>
      <w:r>
        <w:rPr>
          <w:color w:val="auto"/>
          <w:w w:val="100"/>
          <w:lang w:bidi="en-US"/>
        </w:rPr>
        <w:t>«</w:t>
      </w:r>
      <w:r>
        <w:rPr>
          <w:b/>
          <w:color w:val="auto"/>
          <w:w w:val="100"/>
          <w:lang w:eastAsia="en-US" w:bidi="en-US"/>
        </w:rPr>
        <w:t>Педагогическая деятельность»</w:t>
      </w:r>
      <w:r>
        <w:rPr>
          <w:color w:val="auto"/>
          <w:w w:val="100"/>
          <w:lang w:bidi="en-US"/>
        </w:rPr>
        <w:t>.</w:t>
      </w:r>
      <w:r>
        <w:rPr>
          <w:color w:val="auto"/>
          <w:w w:val="100"/>
          <w:szCs w:val="20"/>
          <w:lang w:bidi="en-US"/>
        </w:rPr>
        <w:t xml:space="preserve"> В соответствии с локальным актом училища "Положение о комплексном экзамене" такой экзамен считается комплексным и при подсчете количества экзаменов в учебном году считается как один экзамен. Таким образом, количество зачетов </w:t>
      </w:r>
      <w:r>
        <w:rPr>
          <w:b/>
          <w:color w:val="auto"/>
          <w:w w:val="100"/>
          <w:szCs w:val="20"/>
          <w:lang w:bidi="en-US"/>
        </w:rPr>
        <w:t xml:space="preserve">не превышает 10 (без учета зачетов по физической культуре) в год, а количество экзаменов 8. В учебном плане данные МДК, входящие в комплексный экзамен, обозначены как </w:t>
      </w:r>
      <w:proofErr w:type="gramStart"/>
      <w:r>
        <w:rPr>
          <w:b/>
          <w:color w:val="auto"/>
          <w:w w:val="100"/>
          <w:szCs w:val="20"/>
          <w:lang w:bidi="en-US"/>
        </w:rPr>
        <w:t>Э(</w:t>
      </w:r>
      <w:proofErr w:type="gramEnd"/>
      <w:r>
        <w:rPr>
          <w:b/>
          <w:color w:val="auto"/>
          <w:w w:val="100"/>
          <w:szCs w:val="20"/>
          <w:lang w:bidi="en-US"/>
        </w:rPr>
        <w:t>к).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  <w:r>
        <w:rPr>
          <w:b/>
          <w:color w:val="FF0000"/>
          <w:w w:val="100"/>
          <w:szCs w:val="20"/>
          <w:lang w:bidi="en-US"/>
        </w:rPr>
        <w:t xml:space="preserve">           </w:t>
      </w:r>
      <w:r>
        <w:rPr>
          <w:color w:val="auto"/>
          <w:w w:val="100"/>
          <w:szCs w:val="20"/>
          <w:lang w:bidi="en-US"/>
        </w:rPr>
        <w:t>Государственная итоговая аттестация включает подготовку и защиту выпускной квалификационной работы (дипломной работы по виду подготовки) и государственный экзамен по профессиональному модулю «Педагогическая деятельность».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lang w:eastAsia="en-US" w:bidi="en-US"/>
        </w:rPr>
      </w:pPr>
      <w:r>
        <w:rPr>
          <w:color w:val="auto"/>
          <w:w w:val="100"/>
          <w:szCs w:val="20"/>
          <w:lang w:bidi="en-US"/>
        </w:rPr>
        <w:t xml:space="preserve">           </w:t>
      </w:r>
      <w:r>
        <w:rPr>
          <w:color w:val="auto"/>
          <w:w w:val="100"/>
          <w:lang w:eastAsia="en-US" w:bidi="en-US"/>
        </w:rPr>
        <w:t>Учебная, производственная и педагогическая практики проводятся концентрированно в соответствии с графиком учебного процесса</w:t>
      </w:r>
    </w:p>
    <w:p w:rsidR="005D1B15" w:rsidRDefault="005D1B15" w:rsidP="005D1B15">
      <w:pPr>
        <w:pStyle w:val="ad"/>
        <w:overflowPunct w:val="0"/>
        <w:autoSpaceDE w:val="0"/>
        <w:adjustRightInd w:val="0"/>
        <w:spacing w:before="100" w:beforeAutospacing="1" w:after="100" w:afterAutospacing="1"/>
        <w:ind w:left="0"/>
        <w:jc w:val="both"/>
        <w:rPr>
          <w:color w:val="auto"/>
          <w:w w:val="100"/>
          <w:szCs w:val="20"/>
          <w:lang w:bidi="en-US"/>
        </w:rPr>
      </w:pPr>
      <w:r>
        <w:rPr>
          <w:color w:val="auto"/>
          <w:w w:val="100"/>
          <w:lang w:eastAsia="en-US" w:bidi="en-US"/>
        </w:rPr>
        <w:t xml:space="preserve">           Преддипломная практика проводится концентрированно в соответств</w:t>
      </w:r>
      <w:bookmarkStart w:id="0" w:name="_GoBack"/>
      <w:bookmarkEnd w:id="0"/>
      <w:r>
        <w:rPr>
          <w:color w:val="auto"/>
          <w:w w:val="100"/>
          <w:lang w:eastAsia="en-US" w:bidi="en-US"/>
        </w:rPr>
        <w:t xml:space="preserve">ии с графиком учебного процесса. </w:t>
      </w:r>
    </w:p>
    <w:p w:rsidR="005D1B15" w:rsidRDefault="005D1B15" w:rsidP="005D1B15">
      <w:pPr>
        <w:rPr>
          <w:b/>
          <w:i/>
          <w:color w:val="000000"/>
          <w:w w:val="90"/>
          <w:sz w:val="20"/>
          <w:szCs w:val="20"/>
        </w:rPr>
      </w:pPr>
    </w:p>
    <w:p w:rsidR="005D1B15" w:rsidRDefault="005D1B15" w:rsidP="005D1B15">
      <w:pPr>
        <w:tabs>
          <w:tab w:val="left" w:pos="3168"/>
        </w:tabs>
        <w:rPr>
          <w:sz w:val="28"/>
          <w:szCs w:val="28"/>
        </w:rPr>
      </w:pPr>
    </w:p>
    <w:p w:rsidR="005D1B15" w:rsidRDefault="005D1B15" w:rsidP="005D1B15">
      <w:pPr>
        <w:rPr>
          <w:sz w:val="20"/>
          <w:szCs w:val="20"/>
        </w:rPr>
      </w:pPr>
    </w:p>
    <w:p w:rsidR="00D377A9" w:rsidRPr="00B92956" w:rsidRDefault="00D377A9" w:rsidP="00D3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377A9" w:rsidRPr="00B92956" w:rsidSect="00AC0805">
      <w:pgSz w:w="16840" w:h="11907" w:orient="landscape" w:code="9"/>
      <w:pgMar w:top="28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D82"/>
    <w:multiLevelType w:val="hybridMultilevel"/>
    <w:tmpl w:val="02A0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6542FC"/>
    <w:multiLevelType w:val="hybridMultilevel"/>
    <w:tmpl w:val="6D04C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135FE"/>
    <w:multiLevelType w:val="hybridMultilevel"/>
    <w:tmpl w:val="18862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45B2C"/>
    <w:multiLevelType w:val="hybridMultilevel"/>
    <w:tmpl w:val="84D45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85D"/>
    <w:multiLevelType w:val="hybridMultilevel"/>
    <w:tmpl w:val="33104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A30A8B"/>
    <w:multiLevelType w:val="hybridMultilevel"/>
    <w:tmpl w:val="2DB28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B700F"/>
    <w:multiLevelType w:val="hybridMultilevel"/>
    <w:tmpl w:val="5184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7A9"/>
    <w:rsid w:val="00031B12"/>
    <w:rsid w:val="00055560"/>
    <w:rsid w:val="000B1250"/>
    <w:rsid w:val="000E672A"/>
    <w:rsid w:val="00203DBD"/>
    <w:rsid w:val="00210F9E"/>
    <w:rsid w:val="002B7107"/>
    <w:rsid w:val="00312C4B"/>
    <w:rsid w:val="003A4CC6"/>
    <w:rsid w:val="003F3B15"/>
    <w:rsid w:val="003F3EC7"/>
    <w:rsid w:val="00507686"/>
    <w:rsid w:val="005D1B15"/>
    <w:rsid w:val="00643B90"/>
    <w:rsid w:val="00676EA3"/>
    <w:rsid w:val="006E39B3"/>
    <w:rsid w:val="0073360B"/>
    <w:rsid w:val="0074043A"/>
    <w:rsid w:val="0079137A"/>
    <w:rsid w:val="00810530"/>
    <w:rsid w:val="008E3F89"/>
    <w:rsid w:val="0098468C"/>
    <w:rsid w:val="009B101B"/>
    <w:rsid w:val="009B771C"/>
    <w:rsid w:val="00A31983"/>
    <w:rsid w:val="00A42AB9"/>
    <w:rsid w:val="00A85CB3"/>
    <w:rsid w:val="00AC0805"/>
    <w:rsid w:val="00B604F2"/>
    <w:rsid w:val="00B65EA0"/>
    <w:rsid w:val="00BB014E"/>
    <w:rsid w:val="00CD037C"/>
    <w:rsid w:val="00CE541B"/>
    <w:rsid w:val="00D166CD"/>
    <w:rsid w:val="00D377A9"/>
    <w:rsid w:val="00D70668"/>
    <w:rsid w:val="00DF2BF1"/>
    <w:rsid w:val="00E735BA"/>
    <w:rsid w:val="00EE10D5"/>
    <w:rsid w:val="00F7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9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5D1B15"/>
    <w:pPr>
      <w:keepNext/>
      <w:autoSpaceDE w:val="0"/>
      <w:autoSpaceDN w:val="0"/>
      <w:adjustRightInd w:val="0"/>
      <w:spacing w:after="0" w:line="180" w:lineRule="atLeast"/>
      <w:outlineLvl w:val="0"/>
    </w:pPr>
    <w:rPr>
      <w:rFonts w:ascii="Times New Roman" w:eastAsia="Times New Roman" w:hAnsi="Times New Roman"/>
      <w:sz w:val="1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B15"/>
    <w:pPr>
      <w:keepNext/>
      <w:keepLines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w w:val="90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1B15"/>
    <w:pPr>
      <w:keepNext/>
      <w:tabs>
        <w:tab w:val="left" w:pos="-15038"/>
      </w:tabs>
      <w:autoSpaceDN w:val="0"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1B15"/>
    <w:pPr>
      <w:keepNext/>
      <w:autoSpaceDE w:val="0"/>
      <w:autoSpaceDN w:val="0"/>
      <w:adjustRightInd w:val="0"/>
      <w:spacing w:after="0" w:line="180" w:lineRule="atLeast"/>
      <w:jc w:val="center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D1B15"/>
    <w:pPr>
      <w:keepNext/>
      <w:autoSpaceDE w:val="0"/>
      <w:autoSpaceDN w:val="0"/>
      <w:adjustRightInd w:val="0"/>
      <w:spacing w:after="0" w:line="180" w:lineRule="atLeast"/>
      <w:outlineLvl w:val="5"/>
    </w:pPr>
    <w:rPr>
      <w:rFonts w:ascii="Times New Roman" w:eastAsia="Times New Roman" w:hAnsi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377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377A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377A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"/>
      <w:szCs w:val="2"/>
      <w:lang w:eastAsia="ru-RU"/>
    </w:rPr>
  </w:style>
  <w:style w:type="paragraph" w:customStyle="1" w:styleId="font6">
    <w:name w:val="font6"/>
    <w:basedOn w:val="a"/>
    <w:uiPriority w:val="99"/>
    <w:rsid w:val="00D377A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"/>
      <w:szCs w:val="2"/>
      <w:lang w:eastAsia="ru-RU"/>
    </w:rPr>
  </w:style>
  <w:style w:type="paragraph" w:customStyle="1" w:styleId="xl65">
    <w:name w:val="xl65"/>
    <w:basedOn w:val="a"/>
    <w:uiPriority w:val="99"/>
    <w:rsid w:val="00D37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uiPriority w:val="99"/>
    <w:rsid w:val="00D37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uiPriority w:val="99"/>
    <w:rsid w:val="00D377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D377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D377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uiPriority w:val="99"/>
    <w:rsid w:val="00D377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a"/>
    <w:uiPriority w:val="99"/>
    <w:rsid w:val="00D37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"/>
    <w:uiPriority w:val="99"/>
    <w:rsid w:val="00D377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uiPriority w:val="99"/>
    <w:rsid w:val="00D377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xl82">
    <w:name w:val="xl82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xl83">
    <w:name w:val="xl83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uiPriority w:val="99"/>
    <w:rsid w:val="00D377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uiPriority w:val="99"/>
    <w:rsid w:val="00D37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uiPriority w:val="99"/>
    <w:rsid w:val="00D37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uiPriority w:val="99"/>
    <w:rsid w:val="00D37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xl89">
    <w:name w:val="xl89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xl90">
    <w:name w:val="xl90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D37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uiPriority w:val="99"/>
    <w:rsid w:val="00D377A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uiPriority w:val="99"/>
    <w:rsid w:val="00D37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uiPriority w:val="99"/>
    <w:rsid w:val="00D37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uiPriority w:val="99"/>
    <w:rsid w:val="00D37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8">
    <w:name w:val="xl98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xl99">
    <w:name w:val="xl99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xl102">
    <w:name w:val="xl102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D37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D37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uiPriority w:val="99"/>
    <w:rsid w:val="00D377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uiPriority w:val="99"/>
    <w:rsid w:val="00D377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uiPriority w:val="99"/>
    <w:rsid w:val="00D377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uiPriority w:val="99"/>
    <w:rsid w:val="00D377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uiPriority w:val="99"/>
    <w:rsid w:val="00D377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uiPriority w:val="99"/>
    <w:rsid w:val="00D377A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uiPriority w:val="99"/>
    <w:rsid w:val="00D377A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uiPriority w:val="99"/>
    <w:rsid w:val="00D377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uiPriority w:val="99"/>
    <w:rsid w:val="00D377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uiPriority w:val="99"/>
    <w:rsid w:val="00D377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uiPriority w:val="99"/>
    <w:rsid w:val="00D377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uiPriority w:val="99"/>
    <w:rsid w:val="00D377A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uiPriority w:val="99"/>
    <w:rsid w:val="00D37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uiPriority w:val="99"/>
    <w:rsid w:val="00D377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uiPriority w:val="99"/>
    <w:rsid w:val="00D377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2">
    <w:name w:val="xl122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3">
    <w:name w:val="xl123"/>
    <w:basedOn w:val="a"/>
    <w:uiPriority w:val="99"/>
    <w:rsid w:val="00D37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4">
    <w:name w:val="xl124"/>
    <w:basedOn w:val="a"/>
    <w:uiPriority w:val="99"/>
    <w:rsid w:val="00D377A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5">
    <w:name w:val="xl125"/>
    <w:basedOn w:val="a"/>
    <w:uiPriority w:val="99"/>
    <w:rsid w:val="00D377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6">
    <w:name w:val="xl126"/>
    <w:basedOn w:val="a"/>
    <w:uiPriority w:val="99"/>
    <w:rsid w:val="00D377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7">
    <w:name w:val="xl127"/>
    <w:basedOn w:val="a"/>
    <w:uiPriority w:val="99"/>
    <w:rsid w:val="00D377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8">
    <w:name w:val="xl128"/>
    <w:basedOn w:val="a"/>
    <w:uiPriority w:val="99"/>
    <w:rsid w:val="00D377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9">
    <w:name w:val="xl129"/>
    <w:basedOn w:val="a"/>
    <w:uiPriority w:val="99"/>
    <w:rsid w:val="00D377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uiPriority w:val="99"/>
    <w:rsid w:val="00D377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1">
    <w:name w:val="xl131"/>
    <w:basedOn w:val="a"/>
    <w:uiPriority w:val="99"/>
    <w:rsid w:val="00D377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uiPriority w:val="99"/>
    <w:rsid w:val="00D377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uiPriority w:val="99"/>
    <w:rsid w:val="00D377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uiPriority w:val="99"/>
    <w:rsid w:val="00D377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uiPriority w:val="99"/>
    <w:rsid w:val="00D37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uiPriority w:val="99"/>
    <w:rsid w:val="00D37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uiPriority w:val="99"/>
    <w:rsid w:val="00D377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uiPriority w:val="99"/>
    <w:rsid w:val="00D377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uiPriority w:val="99"/>
    <w:rsid w:val="00D377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uiPriority w:val="99"/>
    <w:rsid w:val="00D377A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uiPriority w:val="99"/>
    <w:rsid w:val="00D377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uiPriority w:val="99"/>
    <w:rsid w:val="00D377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a"/>
    <w:uiPriority w:val="99"/>
    <w:rsid w:val="00D377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uiPriority w:val="99"/>
    <w:rsid w:val="00D37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uiPriority w:val="99"/>
    <w:rsid w:val="00D377A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46">
    <w:name w:val="xl146"/>
    <w:basedOn w:val="a"/>
    <w:uiPriority w:val="99"/>
    <w:rsid w:val="00D377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47">
    <w:name w:val="xl147"/>
    <w:basedOn w:val="a"/>
    <w:uiPriority w:val="99"/>
    <w:rsid w:val="00D377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5">
    <w:name w:val="No Spacing"/>
    <w:uiPriority w:val="99"/>
    <w:qFormat/>
    <w:rsid w:val="00D377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"/>
    <w:uiPriority w:val="99"/>
    <w:rsid w:val="00D37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4">
    <w:name w:val="xl64"/>
    <w:basedOn w:val="a"/>
    <w:uiPriority w:val="99"/>
    <w:rsid w:val="00D37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table" w:styleId="a6">
    <w:name w:val="Table Grid"/>
    <w:basedOn w:val="a1"/>
    <w:rsid w:val="00D377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37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7A9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D377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77A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rsid w:val="00D377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77A9"/>
    <w:rPr>
      <w:rFonts w:ascii="Calibri" w:eastAsia="Calibri" w:hAnsi="Calibri" w:cs="Times New Roman"/>
    </w:rPr>
  </w:style>
  <w:style w:type="paragraph" w:customStyle="1" w:styleId="11">
    <w:name w:val="Без интервала1"/>
    <w:rsid w:val="00D377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Знак Знак"/>
    <w:basedOn w:val="a0"/>
    <w:link w:val="1"/>
    <w:rsid w:val="005D1B15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1B15"/>
    <w:rPr>
      <w:rFonts w:asciiTheme="majorHAnsi" w:eastAsiaTheme="majorEastAsia" w:hAnsiTheme="majorHAnsi" w:cstheme="majorBidi"/>
      <w:b/>
      <w:bCs/>
      <w:color w:val="4F81BD" w:themeColor="accent1"/>
      <w:w w:val="9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D1B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1B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D1B1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10">
    <w:name w:val="Заголовок 1 Знак1"/>
    <w:aliases w:val="Знак Знак1"/>
    <w:basedOn w:val="a0"/>
    <w:rsid w:val="005D1B15"/>
    <w:rPr>
      <w:rFonts w:asciiTheme="majorHAnsi" w:eastAsiaTheme="majorEastAsia" w:hAnsiTheme="majorHAnsi" w:cstheme="majorBidi" w:hint="default"/>
      <w:b/>
      <w:bCs/>
      <w:color w:val="365F91" w:themeColor="accent1" w:themeShade="BF"/>
      <w:w w:val="90"/>
      <w:sz w:val="28"/>
      <w:szCs w:val="28"/>
      <w:lang w:eastAsia="ru-RU"/>
    </w:rPr>
  </w:style>
  <w:style w:type="paragraph" w:styleId="ad">
    <w:name w:val="Normal (Web)"/>
    <w:aliases w:val="Обычный (Web)"/>
    <w:basedOn w:val="a"/>
    <w:autoRedefine/>
    <w:uiPriority w:val="34"/>
    <w:semiHidden/>
    <w:unhideWhenUsed/>
    <w:qFormat/>
    <w:rsid w:val="005D1B15"/>
    <w:pPr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2181</Words>
  <Characters>12438</Characters>
  <Application>Microsoft Office Word</Application>
  <DocSecurity>0</DocSecurity>
  <Lines>103</Lines>
  <Paragraphs>29</Paragraphs>
  <ScaleCrop>false</ScaleCrop>
  <Company/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cp:lastPrinted>2019-05-06T10:37:00Z</cp:lastPrinted>
  <dcterms:created xsi:type="dcterms:W3CDTF">2019-12-27T07:05:00Z</dcterms:created>
  <dcterms:modified xsi:type="dcterms:W3CDTF">2019-12-27T07:05:00Z</dcterms:modified>
</cp:coreProperties>
</file>