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7A0" w:rsidRDefault="00C41731" w:rsidP="002B1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8044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97" w:rsidRDefault="00D97F97" w:rsidP="002B17A0">
      <w:pPr>
        <w:rPr>
          <w:rFonts w:ascii="Times New Roman" w:hAnsi="Times New Roman" w:cs="Times New Roman"/>
          <w:sz w:val="28"/>
          <w:szCs w:val="28"/>
        </w:rPr>
      </w:pPr>
    </w:p>
    <w:p w:rsidR="00D97F97" w:rsidRDefault="00D97F97" w:rsidP="002B17A0">
      <w:pPr>
        <w:rPr>
          <w:rFonts w:ascii="Times New Roman" w:hAnsi="Times New Roman" w:cs="Times New Roman"/>
          <w:sz w:val="28"/>
          <w:szCs w:val="28"/>
        </w:rPr>
      </w:pPr>
    </w:p>
    <w:p w:rsidR="00D97F97" w:rsidRDefault="00D97F97" w:rsidP="002B17A0">
      <w:pPr>
        <w:rPr>
          <w:rFonts w:ascii="Times New Roman" w:hAnsi="Times New Roman" w:cs="Times New Roman"/>
          <w:sz w:val="28"/>
          <w:szCs w:val="28"/>
        </w:rPr>
      </w:pPr>
    </w:p>
    <w:p w:rsidR="00D97F97" w:rsidRDefault="00D97F97" w:rsidP="002B17A0">
      <w:pPr>
        <w:rPr>
          <w:rFonts w:ascii="Times New Roman" w:hAnsi="Times New Roman" w:cs="Times New Roman"/>
          <w:sz w:val="28"/>
          <w:szCs w:val="28"/>
        </w:rPr>
      </w:pPr>
    </w:p>
    <w:p w:rsidR="00D97F97" w:rsidRDefault="00D97F97" w:rsidP="002B17A0">
      <w:pPr>
        <w:rPr>
          <w:rFonts w:ascii="Times New Roman" w:hAnsi="Times New Roman" w:cs="Times New Roman"/>
          <w:sz w:val="28"/>
          <w:szCs w:val="28"/>
        </w:rPr>
      </w:pPr>
    </w:p>
    <w:p w:rsidR="008726CD" w:rsidRPr="002B17A0" w:rsidRDefault="00E80B50" w:rsidP="002B17A0">
      <w:pPr>
        <w:ind w:left="-567"/>
        <w:rPr>
          <w:rFonts w:ascii="Times New Roman" w:hAnsi="Times New Roman" w:cs="Times New Roman"/>
          <w:sz w:val="28"/>
          <w:szCs w:val="28"/>
        </w:rPr>
      </w:pPr>
      <w:r w:rsidRPr="001B2A52">
        <w:rPr>
          <w:rFonts w:ascii="Times New Roman" w:eastAsia="Times New Roman" w:hAnsi="Times New Roman" w:cs="Times New Roman"/>
          <w:b/>
          <w:color w:val="3B3B3B"/>
          <w:sz w:val="28"/>
          <w:szCs w:val="28"/>
          <w:lang w:eastAsia="ru-RU"/>
        </w:rPr>
        <w:lastRenderedPageBreak/>
        <w:t>I. Общие положения</w:t>
      </w:r>
    </w:p>
    <w:p w:rsidR="00A6613D" w:rsidRPr="008726CD" w:rsidRDefault="00E80B50" w:rsidP="008726C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1.1. Настоящее Положение определяет порядок организации интегрированного (инклюзивного) образования лиц с ограниченными возможностями зд</w:t>
      </w:r>
      <w:r w:rsidR="00265B2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оровья и детей</w:t>
      </w:r>
      <w:r w:rsidR="001B2A52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-инвалидов в</w:t>
      </w:r>
      <w:r w:rsidR="009133C5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 ГБПОУ РД </w:t>
      </w:r>
      <w:r w:rsidR="00265B2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«Дагестанское художественное училище им.М.А.Джемала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».</w:t>
      </w:r>
    </w:p>
    <w:p w:rsidR="00E80B50" w:rsidRPr="00A4303F" w:rsidRDefault="00E80B50" w:rsidP="00A6613D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1.2. Положение разработано в соответствии с</w:t>
      </w:r>
    </w:p>
    <w:p w:rsidR="00E80B50" w:rsidRPr="00A4303F" w:rsidRDefault="00A6613D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Конституцией Российской Федерации;</w:t>
      </w:r>
    </w:p>
    <w:p w:rsidR="00E80B50" w:rsidRPr="00A4303F" w:rsidRDefault="00D71E85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    </w:t>
      </w:r>
      <w:r w:rsidR="00A6613D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Федеральным Законом РФ «Об образовании в Российской Федерации» от 29.12.2012 № 273 ФЗ, гл. 11, ст. 79;</w:t>
      </w:r>
    </w:p>
    <w:p w:rsidR="00E80B50" w:rsidRPr="00A4303F" w:rsidRDefault="00D71E85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    </w:t>
      </w:r>
      <w:r w:rsidR="00A6613D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Федеральным законом от 24 ноября 1995 года № 181-ФЗ «О социальной защите инвалидов в Российской Федерации» (с изменениями на 24 июля 2009 года);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     </w:t>
      </w:r>
      <w:r w:rsidR="00A6613D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Федеральным законом от 24 июля 1998 года № 124-ФЗ «Об основных гарантиях прав ребенка в Российской Федерации».</w:t>
      </w:r>
    </w:p>
    <w:p w:rsidR="00A6613D" w:rsidRDefault="00E80B50" w:rsidP="00A6613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1.3. Интегрированное образование – форма организации образовательного процесса, при которой обучение лиц с ограниченными возможностям здоровья осуществляется в учреждениях, реализующих образовательные программы в едином потоке со сверстниками, не имеющими таких ограничений.</w:t>
      </w:r>
    </w:p>
    <w:p w:rsidR="00E80B50" w:rsidRDefault="00E80B50" w:rsidP="00A6613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Под </w:t>
      </w:r>
      <w:r w:rsidRPr="004534BE">
        <w:rPr>
          <w:rFonts w:ascii="Times New Roman" w:eastAsia="Times New Roman" w:hAnsi="Times New Roman" w:cs="Times New Roman"/>
          <w:i/>
          <w:color w:val="3B3B3B"/>
          <w:sz w:val="28"/>
          <w:szCs w:val="28"/>
          <w:lang w:eastAsia="ru-RU"/>
        </w:rPr>
        <w:t>инклюзивным образованием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в настоящем Положении понимается обучение в совместной образовательной среде лиц с ограниченными возможностями здоровья и лиц, не имеющих таких ограничений, посредством обеспечения лицам с ограниченными возможностями здоровья условий обучения и социальной адаптации, не снижающих в целом уровень образования для лиц, не имеющих таковых ограничений.</w:t>
      </w:r>
    </w:p>
    <w:p w:rsidR="004534BE" w:rsidRPr="00A4303F" w:rsidRDefault="004534BE" w:rsidP="00A6613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80B50" w:rsidRPr="00A4303F" w:rsidRDefault="00E80B50" w:rsidP="004534BE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1.4. Цель </w:t>
      </w:r>
      <w:r w:rsidRPr="004534BE">
        <w:rPr>
          <w:rFonts w:ascii="Times New Roman" w:eastAsia="Times New Roman" w:hAnsi="Times New Roman" w:cs="Times New Roman"/>
          <w:i/>
          <w:color w:val="3B3B3B"/>
          <w:sz w:val="28"/>
          <w:szCs w:val="28"/>
          <w:lang w:eastAsia="ru-RU"/>
        </w:rPr>
        <w:t>инклюзивного образования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– обеспечение доступа к качественному образованию лиц с ограниченными возможностями здоровья, необходимого для их максимальной адаптации и полноценной социализации в обществе.</w:t>
      </w:r>
    </w:p>
    <w:p w:rsidR="00E80B50" w:rsidRPr="00A4303F" w:rsidRDefault="00E80B50" w:rsidP="00A6613D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1.5. Задачи </w:t>
      </w:r>
      <w:r w:rsidRPr="008963E1">
        <w:rPr>
          <w:rFonts w:ascii="Times New Roman" w:eastAsia="Times New Roman" w:hAnsi="Times New Roman" w:cs="Times New Roman"/>
          <w:i/>
          <w:color w:val="3B3B3B"/>
          <w:sz w:val="28"/>
          <w:szCs w:val="28"/>
          <w:lang w:eastAsia="ru-RU"/>
        </w:rPr>
        <w:t>инклюзивного образования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: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-освоение обучающимися, профессиональных образовательных программ в соответствии с федеральными государственными образовательными стандартами среднего профессионального образования;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-формирование у всех участников образовательного процесса толерантного отношения к проблемам людей с ограниченными возможностями здоровья;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-успешная социализация обучающихся.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lastRenderedPageBreak/>
        <w:t>1.6. Интегрированное обучение может быть организовано: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 посредством совместного обучения лиц с ограниченными возможностями здоровья и лиц, не имеющих таких огранич</w:t>
      </w:r>
      <w:r w:rsidR="00242E5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ений, в одной аудитории училища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-посредством создания группы для лиц с ограниченными в</w:t>
      </w:r>
      <w:r w:rsidR="00242E5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озможностями здоровья в училище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, если таких обучающихся не менее 15 человек.</w:t>
      </w:r>
    </w:p>
    <w:p w:rsidR="00E80B50" w:rsidRPr="00A4303F" w:rsidRDefault="00E80B50" w:rsidP="00451D08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1.7. Допускается сочетание интегрированной формы </w:t>
      </w:r>
      <w:r w:rsidR="00451D08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организации 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образовательного процесса с другими формами.</w:t>
      </w:r>
    </w:p>
    <w:p w:rsidR="00E80B50" w:rsidRPr="006D0441" w:rsidRDefault="00E80B50" w:rsidP="00AC0C9E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b/>
          <w:color w:val="3B3B3B"/>
          <w:sz w:val="28"/>
          <w:szCs w:val="28"/>
          <w:lang w:eastAsia="ru-RU"/>
        </w:rPr>
      </w:pPr>
      <w:r w:rsidRPr="006D0441">
        <w:rPr>
          <w:rFonts w:ascii="Times New Roman" w:eastAsia="Times New Roman" w:hAnsi="Times New Roman" w:cs="Times New Roman"/>
          <w:b/>
          <w:color w:val="3B3B3B"/>
          <w:sz w:val="28"/>
          <w:szCs w:val="28"/>
          <w:lang w:eastAsia="ru-RU"/>
        </w:rPr>
        <w:t> II. Организация интегрированного (инклюзивного) обучения</w:t>
      </w:r>
    </w:p>
    <w:p w:rsidR="00E80B50" w:rsidRPr="00A4303F" w:rsidRDefault="00E80B50" w:rsidP="006D0441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2.1. При организации совместного обучения лиц с ограниченными возможностями здоровья, которым рекомендованы специальные (коррекционные) программы обучения, и лиц, не имеющих таких ограничений, могут создаваться группы интегрированного обучения.</w:t>
      </w:r>
    </w:p>
    <w:p w:rsidR="00E80B50" w:rsidRPr="00A4303F" w:rsidRDefault="00E80B50" w:rsidP="006D0441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2.2. Группа интегрированного обучения открывается на 1 сентября нового учебного года приказом д</w:t>
      </w:r>
      <w:r w:rsidR="006D0441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иректора ГБ</w:t>
      </w:r>
      <w:r w:rsidR="003E6953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».</w:t>
      </w:r>
    </w:p>
    <w:p w:rsidR="002C3102" w:rsidRDefault="00E80B50" w:rsidP="002C310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2.</w:t>
      </w:r>
      <w:r w:rsidR="009B2187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3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Прием обучающихся с ограниченными возможностями здоровья в ГБ</w:t>
      </w:r>
      <w:r w:rsidR="009B2187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им.М.А.Джемала»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на интегрированную форму обучения (специальные группы или совместное обучение с нормально развивающимися сверстниками) осуществляется на основании рекомендаций психолого-медико-педагогической комиссии по выбору образовательной программы (только социально-экономического профиля) и формы обучения, а также заявления родителей (законных представителей) и оформля</w:t>
      </w:r>
      <w:r w:rsidR="009B2187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ется приказом директора училища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</w:p>
    <w:p w:rsidR="00F543D1" w:rsidRDefault="002C3102" w:rsidP="00F543D1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2.4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Рекомендуется обеспечивать участие всех лиц с ограниченными возможностями здоровья независимо от степени выраженности нарушений их развития в проведении воспитательных, культурно-развлекательных, спортивно-оздоровительных и иных досуговых мероприятиях.</w:t>
      </w:r>
    </w:p>
    <w:p w:rsidR="00E80B50" w:rsidRPr="00A4303F" w:rsidRDefault="00E80B50" w:rsidP="00F543D1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2.11. Для организации интегриров</w:t>
      </w:r>
      <w:r w:rsidR="00F543D1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анного (инклюзивного) обучения 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 ГБ</w:t>
      </w:r>
      <w:r w:rsidR="00F543D1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 созданы условия:</w:t>
      </w:r>
    </w:p>
    <w:p w:rsidR="00F73828" w:rsidRDefault="00F73828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 разработаны локальные акты ГБ</w:t>
      </w:r>
      <w:r w:rsidR="00972DE7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», регламентирующие деятельность по организации интегрированного обучения лиц с ограниченными возможностями (данное Положение, Положение о текущем и рубежном контроле и промежуточной аттестации студентов</w:t>
      </w:r>
      <w:r w:rsidR="00F543D1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,</w:t>
      </w: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Положение о порядке проведения государственной итоговой аттестации по образовательным программам среднего профессиональ</w:t>
      </w:r>
      <w:r w:rsidR="00F543D1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ного образования;</w:t>
      </w:r>
    </w:p>
    <w:p w:rsidR="00F73828" w:rsidRDefault="00F73828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lastRenderedPageBreak/>
        <w:t>- обеспечена универсальная безбарьерная среда:</w:t>
      </w:r>
    </w:p>
    <w:p w:rsidR="00AB3F20" w:rsidRDefault="00E80B50" w:rsidP="00F543D1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а) для возможности перемещения инвалидов-колясочников осуществлены следующие мероприятия:</w:t>
      </w:r>
    </w:p>
    <w:p w:rsidR="00DD661E" w:rsidRDefault="00DD661E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обеспечен беспрепятственный доступ для возможности въезда в здание; </w:t>
      </w:r>
    </w:p>
    <w:p w:rsidR="00DD661E" w:rsidRDefault="00DD661E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кабинет приемной комиссии помещен на первом этаже; </w:t>
      </w:r>
    </w:p>
    <w:p w:rsidR="00DD661E" w:rsidRDefault="00DD661E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рядом находится учебная аудитория для занятий, есть возможность размест</w:t>
      </w:r>
      <w:r w:rsidR="00AB3F2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ить расписание учебных занятий 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 легко доступном месте (хорошо освещенном,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на удобном для чтения уровне);</w:t>
      </w:r>
    </w:p>
    <w:p w:rsidR="00DD661E" w:rsidRDefault="00DD661E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расширен дверной проем и оборудована туалетная комната для детей-инвалидов с нарушениями опорно-двигательного аппарата);</w:t>
      </w:r>
    </w:p>
    <w:p w:rsidR="00DD661E" w:rsidRDefault="00DD661E" w:rsidP="00DD661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AB3F2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внутренние помещения должны быть оснащены набором опорных поручней в соответствиис действующими стандартами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и </w:t>
      </w:r>
      <w:r w:rsidR="00AB3F2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строитель</w:t>
      </w:r>
      <w:bookmarkStart w:id="0" w:name="_GoBack"/>
      <w:bookmarkEnd w:id="0"/>
      <w:r w:rsidR="00AB3F2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ными нормами и правилами; </w:t>
      </w:r>
    </w:p>
    <w:p w:rsidR="00AB3F20" w:rsidRDefault="00DD661E" w:rsidP="00DD661E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- </w:t>
      </w:r>
      <w:r w:rsidR="00AB3F2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двери в здание и помещения на путях движения человека в кресле-коляске не должны иметь порогов;</w:t>
      </w:r>
    </w:p>
    <w:p w:rsidR="00AB3F20" w:rsidRDefault="00AB3F20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AB3F20" w:rsidRDefault="00AB3F20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б) использование пандусов и подъемно-транспортных средств (ПТС), кнопки вызова;</w:t>
      </w:r>
    </w:p>
    <w:p w:rsidR="00AB3F20" w:rsidRDefault="00AB3F20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</w:p>
    <w:p w:rsidR="00E80B50" w:rsidRPr="00A4303F" w:rsidRDefault="00AB3F20" w:rsidP="00AB3F2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в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) для возможности обучения слабовидящих студентов: на компьютерах в аудитории информационных технологий активизирована программа «Специальные возможности», увеличивающая текст выведенного на экран </w:t>
      </w:r>
      <w:r w:rsidR="00BF3ED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документа;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тактильные информационные таблички и мнемосхемы; телевизор с сенсорным устройством с расписанием занятий</w:t>
      </w:r>
      <w:r w:rsidR="00B140F0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;</w:t>
      </w:r>
    </w:p>
    <w:p w:rsidR="00AB3F20" w:rsidRDefault="00E80B50" w:rsidP="00BF3ED9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BF3ED9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III. Организация образовательного процесса</w:t>
      </w:r>
    </w:p>
    <w:p w:rsidR="00E80B50" w:rsidRPr="00A4303F" w:rsidRDefault="00BF3ED9" w:rsidP="00BF3ED9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3.1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Текущий контроль успеваемости, промежуточная аттестация и Государственная итоговая аттестация обучающихся с ограниченными возможностями здоровья осуществляется в соответствии с Положением о текущем и рубежном контроле и пром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ежуточной аттестации студентов Г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осударственного бюджетного 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профессионального 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обра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зовательного учреждения Республики Дагестан «Дагестанское художественное училище им.М.А.Джемала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», Положением о порядке проведения государственной итоговой аттестации по образовательным программам среднего профессионального образования ГБ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Дагестанское художественное училище им.М.А.Джемала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», Уставом ГБ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», требованиям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и действующего законодательства.</w:t>
      </w:r>
    </w:p>
    <w:p w:rsidR="00E80B50" w:rsidRPr="00A4303F" w:rsidRDefault="00BF3ED9" w:rsidP="00BF3ED9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3.2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 Перевод обучающихся с ограниченными возможностями здоровья на следующий курс, оставление их на повторное обучение, должны решаться в порядке, установленном Федеральным Законом РФ «Об образовании в Российской Федерации» от 29.12.2012 № 273 ФЗ.</w:t>
      </w:r>
    </w:p>
    <w:p w:rsidR="00E80B50" w:rsidRPr="00A4303F" w:rsidRDefault="00BF3ED9" w:rsidP="00BF3ED9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lastRenderedPageBreak/>
        <w:t>3.3. Выпускники училища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с ограниченными возможностями здоровья, обучавшиеся по специальностям среднего профессионального образования  и </w:t>
      </w:r>
      <w:r w:rsidR="00E80B50" w:rsidRPr="00A4303F">
        <w:rPr>
          <w:rFonts w:ascii="Times New Roman" w:eastAsia="Times New Roman" w:hAnsi="Times New Roman" w:cs="Times New Roman"/>
          <w:i/>
          <w:iCs/>
          <w:color w:val="3B3B3B"/>
          <w:sz w:val="28"/>
          <w:szCs w:val="28"/>
          <w:lang w:eastAsia="ru-RU"/>
        </w:rPr>
        <w:t>успешно освоившие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основную профессиональную образовательную программу, получают документ государственного образца о получении среднего профессионального образования в соответствии с действующим законодательством, Положением о порядке заполнения, учета и выдачи дипломов о среднем профессиональном образовании и их дубликатов ГБ</w:t>
      </w:r>
      <w:r w:rsidR="00FA334D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ПОУ РД «Дагестанское художественное училище им.М.А.Джемала</w:t>
      </w:r>
      <w:r w:rsidR="00E80B50"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».</w:t>
      </w:r>
    </w:p>
    <w:p w:rsidR="00E80B50" w:rsidRPr="00A4303F" w:rsidRDefault="00E80B50" w:rsidP="009133C5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3.12. Организация образовательного процесса для лиц с ограниченными возможностями здоровья в условиях интегрированного обучения предусматривает обязательное осуществление следующих мероприятий:</w:t>
      </w:r>
    </w:p>
    <w:p w:rsidR="00E80B50" w:rsidRPr="00A4303F" w:rsidRDefault="00E80B50" w:rsidP="00B140F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 осуществление мониторинга уровня успеваемости обучающегося;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 преодоление трудностей, возникающих в процессе обучения;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 обеспечение положительных межличностных отношений между участниками образовательного процесса;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- информирование родителей (законных представителей) относительно особенностей организации и задач образования и развития их ребенка.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E80B50" w:rsidRPr="00A4303F" w:rsidRDefault="00E80B50" w:rsidP="00E80B50">
      <w:pPr>
        <w:shd w:val="clear" w:color="auto" w:fill="FFFFFF"/>
        <w:spacing w:after="288" w:line="240" w:lineRule="auto"/>
        <w:ind w:left="-56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A4303F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 </w:t>
      </w:r>
    </w:p>
    <w:p w:rsidR="00545C58" w:rsidRPr="00A4303F" w:rsidRDefault="00545C58" w:rsidP="00E80B50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4303F" w:rsidRPr="00A4303F" w:rsidRDefault="00A4303F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A4303F" w:rsidRPr="00A4303F" w:rsidSect="00DD661E">
      <w:pgSz w:w="11906" w:h="16838"/>
      <w:pgMar w:top="709" w:right="99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B50"/>
    <w:rsid w:val="001B2A52"/>
    <w:rsid w:val="00242E50"/>
    <w:rsid w:val="00265B29"/>
    <w:rsid w:val="002B17A0"/>
    <w:rsid w:val="002C3102"/>
    <w:rsid w:val="002C3488"/>
    <w:rsid w:val="003E6953"/>
    <w:rsid w:val="00433D4E"/>
    <w:rsid w:val="00451D08"/>
    <w:rsid w:val="004534BE"/>
    <w:rsid w:val="00545C58"/>
    <w:rsid w:val="00554FFA"/>
    <w:rsid w:val="0063655C"/>
    <w:rsid w:val="006B0740"/>
    <w:rsid w:val="006D0441"/>
    <w:rsid w:val="008726CD"/>
    <w:rsid w:val="008963E1"/>
    <w:rsid w:val="009133C5"/>
    <w:rsid w:val="009728BD"/>
    <w:rsid w:val="00972DE7"/>
    <w:rsid w:val="009B2187"/>
    <w:rsid w:val="00A4303F"/>
    <w:rsid w:val="00A6613D"/>
    <w:rsid w:val="00AB3F20"/>
    <w:rsid w:val="00AC0C9E"/>
    <w:rsid w:val="00B140F0"/>
    <w:rsid w:val="00BF3ED9"/>
    <w:rsid w:val="00C41731"/>
    <w:rsid w:val="00C86DE8"/>
    <w:rsid w:val="00CC33B4"/>
    <w:rsid w:val="00D34925"/>
    <w:rsid w:val="00D71E85"/>
    <w:rsid w:val="00D97F97"/>
    <w:rsid w:val="00DD661E"/>
    <w:rsid w:val="00E80B50"/>
    <w:rsid w:val="00EE37F5"/>
    <w:rsid w:val="00F543D1"/>
    <w:rsid w:val="00F73828"/>
    <w:rsid w:val="00FA3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68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88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8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43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50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25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дж</cp:lastModifiedBy>
  <cp:revision>30</cp:revision>
  <dcterms:created xsi:type="dcterms:W3CDTF">2016-12-05T09:38:00Z</dcterms:created>
  <dcterms:modified xsi:type="dcterms:W3CDTF">2018-09-17T01:30:00Z</dcterms:modified>
</cp:coreProperties>
</file>